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E7C" w:rsidRDefault="008A5E7C" w:rsidP="008A5E7C">
      <w:pPr>
        <w:spacing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71550" cy="971550"/>
            <wp:effectExtent l="0" t="0" r="0" b="0"/>
            <wp:docPr id="1" name="Рисунок 1"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nam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8A5E7C" w:rsidRDefault="008A5E7C" w:rsidP="008A5E7C">
      <w:pPr>
        <w:spacing w:line="240" w:lineRule="auto"/>
        <w:jc w:val="center"/>
        <w:rPr>
          <w:rFonts w:ascii="Times New Roman" w:hAnsi="Times New Roman"/>
          <w:b/>
          <w:sz w:val="28"/>
          <w:szCs w:val="28"/>
        </w:rPr>
      </w:pPr>
      <w:r>
        <w:rPr>
          <w:rFonts w:ascii="Times New Roman" w:hAnsi="Times New Roman"/>
          <w:b/>
          <w:sz w:val="28"/>
          <w:szCs w:val="28"/>
        </w:rPr>
        <w:t xml:space="preserve">РЕСПУБЛИКА СЕВЕРНАЯ ОСЕТИЯ-АЛАНИЯ </w:t>
      </w:r>
      <w:proofErr w:type="gramStart"/>
      <w:r>
        <w:rPr>
          <w:rFonts w:ascii="Times New Roman" w:hAnsi="Times New Roman"/>
          <w:b/>
          <w:sz w:val="28"/>
          <w:szCs w:val="28"/>
        </w:rPr>
        <w:t>АДМИНИСТРАЦИЯ  ХАЗНИДОНСКОГО</w:t>
      </w:r>
      <w:proofErr w:type="gramEnd"/>
      <w:r>
        <w:rPr>
          <w:rFonts w:ascii="Times New Roman" w:hAnsi="Times New Roman"/>
          <w:b/>
          <w:sz w:val="28"/>
          <w:szCs w:val="28"/>
        </w:rPr>
        <w:t xml:space="preserve"> СЕЛЬСКОГО ПОСЕЛЕНИЯ ИРАФСКОГО РАЙОНА</w:t>
      </w:r>
    </w:p>
    <w:p w:rsidR="008A5E7C" w:rsidRDefault="008A5E7C" w:rsidP="008A5E7C">
      <w:pPr>
        <w:spacing w:line="240" w:lineRule="auto"/>
        <w:rPr>
          <w:rFonts w:ascii="Times New Roman" w:hAnsi="Times New Roman"/>
          <w:b/>
          <w:sz w:val="28"/>
          <w:szCs w:val="28"/>
        </w:rPr>
      </w:pPr>
      <w:r>
        <w:rPr>
          <w:rFonts w:ascii="Times New Roman" w:hAnsi="Times New Roman"/>
          <w:b/>
          <w:sz w:val="28"/>
          <w:szCs w:val="28"/>
        </w:rPr>
        <w:t xml:space="preserve">                                        </w:t>
      </w:r>
    </w:p>
    <w:p w:rsidR="008A5E7C" w:rsidRDefault="008A5E7C" w:rsidP="008A5E7C">
      <w:pPr>
        <w:spacing w:line="240" w:lineRule="auto"/>
        <w:contextualSpacing/>
        <w:rPr>
          <w:rFonts w:ascii="Times New Roman" w:hAnsi="Times New Roman"/>
          <w:b/>
          <w:sz w:val="28"/>
          <w:szCs w:val="28"/>
        </w:rPr>
      </w:pPr>
      <w:r>
        <w:rPr>
          <w:rFonts w:ascii="Times New Roman" w:hAnsi="Times New Roman"/>
          <w:b/>
          <w:sz w:val="28"/>
          <w:szCs w:val="28"/>
        </w:rPr>
        <w:t xml:space="preserve">                                            ПОСТАНОВЛЕНИЕ</w:t>
      </w:r>
    </w:p>
    <w:p w:rsidR="008A5E7C" w:rsidRDefault="008A5E7C" w:rsidP="008A5E7C">
      <w:pPr>
        <w:spacing w:line="240" w:lineRule="auto"/>
        <w:contextualSpacing/>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Pr>
          <w:rFonts w:ascii="Times New Roman" w:hAnsi="Times New Roman"/>
          <w:b/>
          <w:sz w:val="28"/>
          <w:szCs w:val="28"/>
        </w:rPr>
        <w:t>Хазнидонского</w:t>
      </w:r>
      <w:proofErr w:type="spellEnd"/>
      <w:r>
        <w:rPr>
          <w:rFonts w:ascii="Times New Roman" w:hAnsi="Times New Roman"/>
          <w:b/>
          <w:sz w:val="28"/>
          <w:szCs w:val="28"/>
        </w:rPr>
        <w:t xml:space="preserve"> сельского поселения </w:t>
      </w:r>
    </w:p>
    <w:p w:rsidR="008A5E7C" w:rsidRDefault="008A5E7C" w:rsidP="008A5E7C">
      <w:pPr>
        <w:spacing w:line="240" w:lineRule="auto"/>
        <w:contextualSpacing/>
        <w:jc w:val="center"/>
        <w:rPr>
          <w:rFonts w:ascii="Times New Roman" w:hAnsi="Times New Roman"/>
          <w:b/>
          <w:sz w:val="28"/>
          <w:szCs w:val="28"/>
        </w:rPr>
      </w:pPr>
      <w:proofErr w:type="spellStart"/>
      <w:r>
        <w:rPr>
          <w:rFonts w:ascii="Times New Roman" w:hAnsi="Times New Roman"/>
          <w:b/>
          <w:sz w:val="28"/>
          <w:szCs w:val="28"/>
        </w:rPr>
        <w:t>Ирафского</w:t>
      </w:r>
      <w:proofErr w:type="spellEnd"/>
      <w:r>
        <w:rPr>
          <w:rFonts w:ascii="Times New Roman" w:hAnsi="Times New Roman"/>
          <w:b/>
          <w:sz w:val="28"/>
          <w:szCs w:val="28"/>
        </w:rPr>
        <w:t xml:space="preserve"> района РСО-Алания</w:t>
      </w:r>
    </w:p>
    <w:p w:rsidR="008A5E7C" w:rsidRDefault="008A5E7C" w:rsidP="008A5E7C">
      <w:pPr>
        <w:spacing w:line="240" w:lineRule="auto"/>
        <w:contextualSpacing/>
        <w:jc w:val="both"/>
        <w:rPr>
          <w:rFonts w:ascii="Times New Roman" w:hAnsi="Times New Roman"/>
          <w:sz w:val="28"/>
          <w:szCs w:val="28"/>
        </w:rPr>
      </w:pPr>
    </w:p>
    <w:p w:rsidR="008A5E7C" w:rsidRDefault="008A5E7C" w:rsidP="008A5E7C">
      <w:pPr>
        <w:spacing w:line="240" w:lineRule="auto"/>
        <w:jc w:val="both"/>
        <w:rPr>
          <w:rFonts w:ascii="Times New Roman" w:hAnsi="Times New Roman"/>
          <w:sz w:val="28"/>
          <w:szCs w:val="28"/>
        </w:rPr>
      </w:pPr>
      <w:r>
        <w:rPr>
          <w:rFonts w:ascii="Times New Roman" w:hAnsi="Times New Roman"/>
          <w:sz w:val="28"/>
          <w:szCs w:val="28"/>
        </w:rPr>
        <w:t>30.06.2021</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545292">
        <w:rPr>
          <w:rFonts w:ascii="Times New Roman" w:hAnsi="Times New Roman"/>
          <w:sz w:val="28"/>
          <w:szCs w:val="28"/>
        </w:rPr>
        <w:t xml:space="preserve"> 25</w:t>
      </w:r>
      <w:r>
        <w:rPr>
          <w:rFonts w:ascii="Times New Roman" w:hAnsi="Times New Roman"/>
          <w:sz w:val="28"/>
          <w:szCs w:val="28"/>
        </w:rPr>
        <w:t xml:space="preserve">                               с. Хазнидон</w:t>
      </w:r>
    </w:p>
    <w:p w:rsidR="008A5E7C" w:rsidRDefault="008A5E7C" w:rsidP="008A5E7C">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8A5E7C" w:rsidRDefault="008A5E7C" w:rsidP="008A5E7C">
      <w:pPr>
        <w:widowControl w:val="0"/>
        <w:autoSpaceDE w:val="0"/>
        <w:autoSpaceDN w:val="0"/>
        <w:adjustRightInd w:val="0"/>
        <w:spacing w:after="0" w:line="240" w:lineRule="exact"/>
        <w:rPr>
          <w:rFonts w:ascii="Times New Roman" w:eastAsiaTheme="minorEastAsia" w:hAnsi="Times New Roman" w:cs="Times New Roman"/>
          <w:b/>
          <w:bCs/>
          <w:sz w:val="28"/>
          <w:szCs w:val="28"/>
          <w:lang w:eastAsia="ru-RU"/>
        </w:rPr>
      </w:pPr>
    </w:p>
    <w:p w:rsidR="008A5E7C" w:rsidRDefault="008A5E7C" w:rsidP="008A5E7C">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ОБ УТВЕРЖДЕНИИ АДМИНИСТРАТИВНОГО РЕГЛАМЕНТА</w:t>
      </w:r>
    </w:p>
    <w:p w:rsidR="008A5E7C" w:rsidRDefault="008A5E7C" w:rsidP="008A5E7C">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ПО ПРЕДОСТАВЛЕНИЮ МУНИЦИПАЛЬНОЙ УСЛУГИ</w:t>
      </w:r>
    </w:p>
    <w:p w:rsidR="008A5E7C" w:rsidRDefault="008A5E7C" w:rsidP="008A5E7C">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«ПРЕДОСТАВЛЕНИЕ МЕСТ ДЛЯ ЗАХОРОНЕНИЯ НА КЛАДБИЩАХ</w:t>
      </w:r>
    </w:p>
    <w:p w:rsidR="008A5E7C" w:rsidRDefault="008A5E7C" w:rsidP="008A5E7C">
      <w:pPr>
        <w:widowControl w:val="0"/>
        <w:autoSpaceDE w:val="0"/>
        <w:autoSpaceDN w:val="0"/>
        <w:adjustRightInd w:val="0"/>
        <w:spacing w:after="0" w:line="240" w:lineRule="exact"/>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ХАЗНИДОНСКОГО СЕЛЬСКОГО ПОСЕЛЕНИЯ ИРАФСКОГО РАЙОНА РСО-АЛАНИЯ»</w:t>
      </w:r>
    </w:p>
    <w:p w:rsidR="008A5E7C" w:rsidRDefault="008A5E7C" w:rsidP="008A5E7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5E7C" w:rsidRDefault="008A5E7C" w:rsidP="008A5E7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proofErr w:type="spellStart"/>
      <w:r>
        <w:rPr>
          <w:rFonts w:ascii="Times New Roman" w:eastAsiaTheme="minorEastAsia" w:hAnsi="Times New Roman" w:cs="Times New Roman"/>
          <w:sz w:val="28"/>
          <w:szCs w:val="28"/>
          <w:lang w:eastAsia="ru-RU"/>
        </w:rPr>
        <w:t>Хазнидонского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в целях повышения качества предоставления муниципальной услуги администрация местного самоуправления </w:t>
      </w:r>
      <w:proofErr w:type="spellStart"/>
      <w:r>
        <w:rPr>
          <w:rFonts w:ascii="Times New Roman" w:eastAsiaTheme="minorEastAsia" w:hAnsi="Times New Roman" w:cs="Times New Roman"/>
          <w:sz w:val="28"/>
          <w:szCs w:val="28"/>
          <w:lang w:eastAsia="ru-RU"/>
        </w:rPr>
        <w:t>Хазнидонского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w:t>
      </w: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постановляет:</w:t>
      </w: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1. Утвердить административный </w:t>
      </w:r>
      <w:hyperlink r:id="rId5" w:anchor="Par36" w:tooltip="АДМИНИСТРАТИВНЫЙ РЕГЛАМЕНТ" w:history="1">
        <w:r>
          <w:rPr>
            <w:rStyle w:val="a3"/>
            <w:rFonts w:ascii="Times New Roman" w:eastAsiaTheme="minorEastAsia" w:hAnsi="Times New Roman" w:cs="Times New Roman"/>
            <w:color w:val="auto"/>
            <w:sz w:val="28"/>
            <w:szCs w:val="28"/>
            <w:u w:val="none"/>
            <w:lang w:eastAsia="ru-RU"/>
          </w:rPr>
          <w:t>регламент</w:t>
        </w:r>
      </w:hyperlink>
      <w:r>
        <w:rPr>
          <w:rFonts w:ascii="Times New Roman" w:eastAsiaTheme="minorEastAsia" w:hAnsi="Times New Roman" w:cs="Times New Roman"/>
          <w:sz w:val="28"/>
          <w:szCs w:val="28"/>
          <w:lang w:eastAsia="ru-RU"/>
        </w:rPr>
        <w:t xml:space="preserve"> администрации местного самоуправления </w:t>
      </w:r>
      <w:proofErr w:type="spellStart"/>
      <w:r>
        <w:rPr>
          <w:rFonts w:ascii="Times New Roman" w:eastAsiaTheme="minorEastAsia" w:hAnsi="Times New Roman" w:cs="Times New Roman"/>
          <w:sz w:val="28"/>
          <w:szCs w:val="28"/>
          <w:lang w:eastAsia="ru-RU"/>
        </w:rPr>
        <w:t>Хазнидонского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eastAsiaTheme="minorEastAsia" w:hAnsi="Times New Roman" w:cs="Times New Roman"/>
          <w:sz w:val="28"/>
          <w:szCs w:val="28"/>
          <w:lang w:eastAsia="ru-RU"/>
        </w:rPr>
        <w:t>Хазнидонского</w:t>
      </w:r>
      <w:proofErr w:type="spellEnd"/>
      <w:r>
        <w:rPr>
          <w:rFonts w:ascii="Times New Roman" w:eastAsiaTheme="minorEastAsia" w:hAnsi="Times New Roman" w:cs="Times New Roman"/>
          <w:sz w:val="28"/>
          <w:szCs w:val="28"/>
          <w:lang w:eastAsia="ru-RU"/>
        </w:rPr>
        <w:t xml:space="preserve">  сельского поселения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 Настоящее постановление вступает в силу со дня его официального опубликования.</w:t>
      </w: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 Опубликовать настоящее постановление в средствах массовой информации и разместить его на официальном сайте АМС </w:t>
      </w: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 Республики Северная Осетия – Алания по адресу: </w:t>
      </w:r>
      <w:r>
        <w:rPr>
          <w:rFonts w:ascii="Times New Roman" w:eastAsiaTheme="minorEastAsia" w:hAnsi="Times New Roman" w:cs="Times New Roman"/>
          <w:sz w:val="28"/>
          <w:szCs w:val="28"/>
          <w:lang w:val="en-US" w:eastAsia="ru-RU"/>
        </w:rPr>
        <w:t>http</w:t>
      </w:r>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amsiraf</w:t>
      </w:r>
      <w:proofErr w:type="spellEnd"/>
      <w:r>
        <w:rPr>
          <w:rFonts w:ascii="Times New Roman" w:eastAsiaTheme="minorEastAsia" w:hAnsi="Times New Roman" w:cs="Times New Roman"/>
          <w:sz w:val="28"/>
          <w:szCs w:val="28"/>
          <w:lang w:eastAsia="ru-RU"/>
        </w:rPr>
        <w:t>.</w:t>
      </w:r>
      <w:proofErr w:type="spellStart"/>
      <w:r>
        <w:rPr>
          <w:rFonts w:ascii="Times New Roman" w:eastAsiaTheme="minorEastAsia" w:hAnsi="Times New Roman" w:cs="Times New Roman"/>
          <w:sz w:val="28"/>
          <w:szCs w:val="28"/>
          <w:lang w:val="en-US" w:eastAsia="ru-RU"/>
        </w:rPr>
        <w:t>ru</w:t>
      </w:r>
      <w:proofErr w:type="spellEnd"/>
      <w:r>
        <w:rPr>
          <w:rFonts w:ascii="Times New Roman" w:eastAsiaTheme="minorEastAsia" w:hAnsi="Times New Roman" w:cs="Times New Roman"/>
          <w:sz w:val="28"/>
          <w:szCs w:val="28"/>
          <w:lang w:eastAsia="ru-RU"/>
        </w:rPr>
        <w:t>.</w:t>
      </w: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 Контроль за выполнением настоящего постановления оставляю за собой.</w:t>
      </w: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8A5E7C" w:rsidRDefault="008A5E7C" w:rsidP="008A5E7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8A5E7C" w:rsidRDefault="008A5E7C"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АМС </w:t>
      </w:r>
      <w:proofErr w:type="spellStart"/>
      <w:r>
        <w:rPr>
          <w:rFonts w:ascii="Times New Roman" w:eastAsiaTheme="minorEastAsia" w:hAnsi="Times New Roman" w:cs="Times New Roman"/>
          <w:sz w:val="28"/>
          <w:szCs w:val="28"/>
          <w:lang w:eastAsia="ru-RU"/>
        </w:rPr>
        <w:t>Хазнидонского</w:t>
      </w:r>
      <w:proofErr w:type="spellEnd"/>
    </w:p>
    <w:p w:rsidR="008A5E7C" w:rsidRDefault="008A5E7C"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сельского поселения</w:t>
      </w:r>
    </w:p>
    <w:p w:rsidR="008A5E7C" w:rsidRDefault="008A5E7C"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roofErr w:type="spellStart"/>
      <w:r>
        <w:rPr>
          <w:rFonts w:ascii="Times New Roman" w:eastAsiaTheme="minorEastAsia" w:hAnsi="Times New Roman" w:cs="Times New Roman"/>
          <w:sz w:val="28"/>
          <w:szCs w:val="28"/>
          <w:lang w:eastAsia="ru-RU"/>
        </w:rPr>
        <w:t>Ирафского</w:t>
      </w:r>
      <w:proofErr w:type="spellEnd"/>
      <w:r>
        <w:rPr>
          <w:rFonts w:ascii="Times New Roman" w:eastAsiaTheme="minorEastAsia" w:hAnsi="Times New Roman" w:cs="Times New Roman"/>
          <w:sz w:val="28"/>
          <w:szCs w:val="28"/>
          <w:lang w:eastAsia="ru-RU"/>
        </w:rPr>
        <w:t xml:space="preserve"> района</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З.Б. </w:t>
      </w:r>
      <w:proofErr w:type="spellStart"/>
      <w:r>
        <w:rPr>
          <w:rFonts w:ascii="Times New Roman" w:eastAsiaTheme="minorEastAsia" w:hAnsi="Times New Roman" w:cs="Times New Roman"/>
          <w:sz w:val="28"/>
          <w:szCs w:val="28"/>
          <w:lang w:eastAsia="ru-RU"/>
        </w:rPr>
        <w:t>Бетрозов</w:t>
      </w:r>
      <w:proofErr w:type="spellEnd"/>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1087F" w:rsidRDefault="0021087F" w:rsidP="0021087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Утвержден постановлением</w:t>
      </w:r>
    </w:p>
    <w:p w:rsidR="0021087F" w:rsidRDefault="0021087F" w:rsidP="0021087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АМС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w:t>
      </w:r>
    </w:p>
    <w:p w:rsidR="0021087F" w:rsidRDefault="0021087F" w:rsidP="0021087F">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w:t>
      </w:r>
    </w:p>
    <w:p w:rsidR="0021087F" w:rsidRDefault="0021087F" w:rsidP="0021087F">
      <w:pPr>
        <w:widowControl w:val="0"/>
        <w:autoSpaceDE w:val="0"/>
        <w:autoSpaceDN w:val="0"/>
        <w:adjustRightInd w:val="0"/>
        <w:spacing w:after="0" w:line="240" w:lineRule="auto"/>
        <w:jc w:val="right"/>
        <w:rPr>
          <w:rFonts w:ascii="Times New Roman" w:hAnsi="Times New Roman"/>
          <w:sz w:val="28"/>
          <w:szCs w:val="28"/>
        </w:rPr>
      </w:pPr>
      <w:proofErr w:type="gramStart"/>
      <w:r>
        <w:rPr>
          <w:rFonts w:ascii="Times New Roman" w:hAnsi="Times New Roman"/>
          <w:sz w:val="28"/>
          <w:szCs w:val="28"/>
        </w:rPr>
        <w:t>от  30.06.2021</w:t>
      </w:r>
      <w:proofErr w:type="gramEnd"/>
      <w:r>
        <w:rPr>
          <w:rFonts w:ascii="Times New Roman" w:hAnsi="Times New Roman"/>
          <w:sz w:val="28"/>
          <w:szCs w:val="28"/>
        </w:rPr>
        <w:t xml:space="preserve"> №25</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bookmarkStart w:id="0" w:name="Par36"/>
      <w:bookmarkEnd w:id="0"/>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АДМИНИСТРАТИВНЫЙ РЕГЛАМЕНТ</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ПО ПРЕДОСТАВЛЕНИЮ МУНИЦИПАЛЬНОЙ УСЛУГИ</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«ПРЕДОСТАВЛЕНИЕ МЕСТ ДЛЯ ЗАХОРОНЕНИЯ НА КЛАДБИЩАХ</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ХАЗНИДОНСКОГО ИРАФСКОГО РАЙОНА РСО-АЛАНИЯ»</w:t>
      </w:r>
    </w:p>
    <w:p w:rsidR="0021087F" w:rsidRDefault="0021087F" w:rsidP="0021087F">
      <w:pPr>
        <w:widowControl w:val="0"/>
        <w:autoSpaceDE w:val="0"/>
        <w:autoSpaceDN w:val="0"/>
        <w:adjustRightInd w:val="0"/>
        <w:spacing w:after="0" w:line="240" w:lineRule="auto"/>
        <w:jc w:val="center"/>
        <w:outlineLvl w:val="1"/>
        <w:rPr>
          <w:rFonts w:ascii="Times New Roman" w:hAnsi="Times New Roman"/>
          <w:b/>
          <w:bCs/>
          <w:sz w:val="28"/>
          <w:szCs w:val="28"/>
        </w:rPr>
      </w:pPr>
    </w:p>
    <w:p w:rsidR="0021087F" w:rsidRDefault="0021087F" w:rsidP="0021087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 Общие положения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Административный регламент администрации местного самоуправления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по предоставлению муниципальной услуги «Предоставление мест для захоронения на кладбищах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w:t>
      </w:r>
      <w:proofErr w:type="spellStart"/>
      <w:r>
        <w:rPr>
          <w:rFonts w:ascii="Times New Roman" w:hAnsi="Times New Roman"/>
          <w:sz w:val="28"/>
          <w:szCs w:val="28"/>
        </w:rPr>
        <w:t>сельского</w:t>
      </w:r>
      <w:proofErr w:type="spellEnd"/>
      <w:r>
        <w:rPr>
          <w:rFonts w:ascii="Times New Roman" w:hAnsi="Times New Roman"/>
          <w:sz w:val="28"/>
          <w:szCs w:val="28"/>
        </w:rPr>
        <w:t xml:space="preserve">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Административный   регламент) устанавливает сроки и последовательность действий (административные процедуры) предоставления муниципальной услуги. Административный регламент разработан в целях повышения качества и доступности предоставления муниципальной услуги потребителям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Предметом регулирования Административного регламента являются отношения, возникающие при оказании муниципальной услуги по предоставлению мест для захоронения на кладбищах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(далее –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муниципального образования отдельных категорий лиц (в том числе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умерших (погибших), не имеющих супруга, близких родственников, иных родственников либо законного представителя умершего; лиц, тела которых не востребованы; умерших, личность которых известна, при невозможности близких или иных родственников, законных представителей осуществить погребение; умерших, личность которых не установлена органами внутренних дел; подозреваемых и обвиняемых в совершении преступлений; умерших в период отбывания наказания в местах лишения свободы; умерших вследствие </w:t>
      </w:r>
      <w:r>
        <w:rPr>
          <w:rFonts w:ascii="Times New Roman" w:hAnsi="Times New Roman"/>
          <w:sz w:val="28"/>
          <w:szCs w:val="28"/>
        </w:rPr>
        <w:lastRenderedPageBreak/>
        <w:t>особо опасных инфекций; лиц, смерть которых наступила в результате пресечения их террористической акции; реабилитированных лиц) осуществляется с особенностями, установленными федеральным законодательством и законодательством Республики Северная Осетия – Алания.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1.2. Круг заявителей на предоставление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Заявителями на предоставление муниципальной услуги, в отношении которой разработан настоящий Административный регламент, являются: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юридические и физические лица, взявшие на себя обязанность осуществить погребение умершего;</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муниципального образования.</w:t>
      </w:r>
    </w:p>
    <w:p w:rsidR="0021087F" w:rsidRDefault="0021087F" w:rsidP="0021087F">
      <w:pPr>
        <w:spacing w:after="0" w:line="240" w:lineRule="auto"/>
        <w:ind w:firstLine="540"/>
        <w:jc w:val="both"/>
        <w:rPr>
          <w:rFonts w:ascii="Verdana" w:hAnsi="Verdana"/>
          <w:sz w:val="28"/>
          <w:szCs w:val="28"/>
        </w:rPr>
      </w:pPr>
      <w:r>
        <w:rPr>
          <w:rFonts w:ascii="Times New Roman" w:hAnsi="Times New Roman"/>
          <w:sz w:val="28"/>
          <w:szCs w:val="28"/>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ст. 6 Федерального закона от 12.01.1996 № 8-ФЗ «О погребении и похоронном деле» заявителями на предоставление муниципальной услуги являются лица, указанные в волеизъявлении умершего 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1.3.1. Информация о порядке и сроках предоставления муниципальной </w:t>
      </w:r>
      <w:r>
        <w:rPr>
          <w:rFonts w:ascii="Times New Roman" w:hAnsi="Times New Roman"/>
          <w:sz w:val="28"/>
          <w:szCs w:val="28"/>
        </w:rPr>
        <w:lastRenderedPageBreak/>
        <w:t>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официальном сайте органа местного самоуправления муниципального образования в информационно-телекоммуникационной сети «Интернет» (далее - официальный сайт органа местного самоуправления);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информационных стендах в зданиях администрации муниципального образования, структурных подразделений, в которых предоставляется муниципальная услуга;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и информирование заинтересованных лиц по вопросам предоставления муниципальной услуги осуществляется специалистами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1.3.2. Для получения информации о процедуре предоставления муниципальной услуги заинтересованное лицо вправе обратиться: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 в администрацию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 8</w:t>
      </w:r>
      <w:r w:rsidR="00545292">
        <w:rPr>
          <w:rFonts w:ascii="Times New Roman" w:hAnsi="Times New Roman"/>
          <w:sz w:val="28"/>
          <w:szCs w:val="28"/>
        </w:rPr>
        <w:t>-918- 8321091</w:t>
      </w:r>
      <w:bookmarkStart w:id="1" w:name="_GoBack"/>
      <w:bookmarkEnd w:id="1"/>
      <w:r>
        <w:rPr>
          <w:rFonts w:ascii="Times New Roman" w:hAnsi="Times New Roman"/>
          <w:sz w:val="28"/>
          <w:szCs w:val="28"/>
        </w:rPr>
        <w:t xml:space="preserve"> в администрацию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письменной форме в администрацию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по адресу: </w:t>
      </w:r>
      <w:r w:rsidR="00545292">
        <w:rPr>
          <w:rFonts w:ascii="Times New Roman" w:hAnsi="Times New Roman"/>
          <w:sz w:val="28"/>
          <w:szCs w:val="28"/>
        </w:rPr>
        <w:t xml:space="preserve">ул. Ленина, 25, </w:t>
      </w:r>
      <w:proofErr w:type="spellStart"/>
      <w:r w:rsidR="00545292">
        <w:rPr>
          <w:rFonts w:ascii="Times New Roman" w:hAnsi="Times New Roman"/>
          <w:sz w:val="28"/>
          <w:szCs w:val="28"/>
        </w:rPr>
        <w:t>с.Хазнидон</w:t>
      </w:r>
      <w:proofErr w:type="spellEnd"/>
      <w:r>
        <w:rPr>
          <w:rFonts w:ascii="Times New Roman" w:hAnsi="Times New Roman"/>
          <w:sz w:val="28"/>
          <w:szCs w:val="28"/>
        </w:rPr>
        <w:t xml:space="preserve">, </w:t>
      </w:r>
      <w:proofErr w:type="spellStart"/>
      <w:r>
        <w:rPr>
          <w:rFonts w:ascii="Times New Roman" w:hAnsi="Times New Roman"/>
          <w:sz w:val="28"/>
          <w:szCs w:val="28"/>
        </w:rPr>
        <w:t>Ирафский</w:t>
      </w:r>
      <w:proofErr w:type="spellEnd"/>
      <w:r>
        <w:rPr>
          <w:rFonts w:ascii="Times New Roman" w:hAnsi="Times New Roman"/>
          <w:sz w:val="28"/>
          <w:szCs w:val="28"/>
        </w:rPr>
        <w:t xml:space="preserve"> район РСО-Алания;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или в форме электронного документа на официальном сайте администрации </w:t>
      </w:r>
      <w:r w:rsidR="00545292">
        <w:rPr>
          <w:rFonts w:ascii="Times New Roman" w:hAnsi="Times New Roman"/>
          <w:sz w:val="28"/>
          <w:szCs w:val="28"/>
          <w:lang w:val="en-US"/>
        </w:rPr>
        <w:t>http</w:t>
      </w:r>
      <w:r w:rsidR="00545292">
        <w:rPr>
          <w:rFonts w:ascii="Times New Roman" w:hAnsi="Times New Roman"/>
          <w:sz w:val="28"/>
          <w:szCs w:val="28"/>
        </w:rPr>
        <w:t>:</w:t>
      </w:r>
      <w:r w:rsidR="00545292" w:rsidRPr="00545292">
        <w:rPr>
          <w:rFonts w:ascii="Times New Roman" w:hAnsi="Times New Roman"/>
          <w:sz w:val="28"/>
          <w:szCs w:val="28"/>
        </w:rPr>
        <w:t>//</w:t>
      </w:r>
      <w:proofErr w:type="spellStart"/>
      <w:r w:rsidR="00545292">
        <w:rPr>
          <w:rFonts w:ascii="Times New Roman" w:hAnsi="Times New Roman"/>
          <w:sz w:val="28"/>
          <w:szCs w:val="28"/>
          <w:lang w:val="en-US"/>
        </w:rPr>
        <w:t>amsiraf</w:t>
      </w:r>
      <w:proofErr w:type="spellEnd"/>
      <w:r w:rsidR="00545292" w:rsidRPr="00545292">
        <w:rPr>
          <w:rFonts w:ascii="Times New Roman" w:hAnsi="Times New Roman"/>
          <w:sz w:val="28"/>
          <w:szCs w:val="28"/>
        </w:rPr>
        <w:t>@</w:t>
      </w:r>
      <w:r w:rsidR="00545292">
        <w:rPr>
          <w:rFonts w:ascii="Times New Roman" w:hAnsi="Times New Roman"/>
          <w:sz w:val="28"/>
          <w:szCs w:val="28"/>
          <w:lang w:val="en-US"/>
        </w:rPr>
        <w:t>mail</w:t>
      </w:r>
      <w:r w:rsidR="00545292" w:rsidRPr="00545292">
        <w:rPr>
          <w:rFonts w:ascii="Times New Roman" w:hAnsi="Times New Roman"/>
          <w:sz w:val="28"/>
          <w:szCs w:val="28"/>
        </w:rPr>
        <w:t>.</w:t>
      </w:r>
      <w:proofErr w:type="spellStart"/>
      <w:r w:rsidR="00545292">
        <w:rPr>
          <w:rFonts w:ascii="Times New Roman" w:hAnsi="Times New Roman"/>
          <w:sz w:val="28"/>
          <w:szCs w:val="28"/>
          <w:lang w:val="en-US"/>
        </w:rPr>
        <w:t>ru</w:t>
      </w:r>
      <w:proofErr w:type="spellEnd"/>
      <w:r>
        <w:rPr>
          <w:rFonts w:ascii="Times New Roman" w:hAnsi="Times New Roman"/>
          <w:sz w:val="28"/>
          <w:szCs w:val="28"/>
        </w:rPr>
        <w:t>;</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через официальный сайт администрации</w:t>
      </w:r>
      <w:r w:rsidR="00545292" w:rsidRPr="00545292">
        <w:rPr>
          <w:rFonts w:ascii="Times New Roman" w:hAnsi="Times New Roman"/>
          <w:sz w:val="28"/>
          <w:szCs w:val="28"/>
        </w:rPr>
        <w:t xml:space="preserve"> </w:t>
      </w:r>
      <w:r w:rsidR="00545292">
        <w:rPr>
          <w:rFonts w:ascii="Times New Roman" w:hAnsi="Times New Roman"/>
          <w:sz w:val="28"/>
          <w:szCs w:val="28"/>
        </w:rPr>
        <w:t xml:space="preserve">местного самоуправления </w:t>
      </w:r>
      <w:proofErr w:type="spellStart"/>
      <w:r w:rsidR="00545292">
        <w:rPr>
          <w:rFonts w:ascii="Times New Roman" w:hAnsi="Times New Roman"/>
          <w:sz w:val="28"/>
          <w:szCs w:val="28"/>
        </w:rPr>
        <w:t>Ирафского</w:t>
      </w:r>
      <w:proofErr w:type="spellEnd"/>
      <w:r w:rsidR="00545292">
        <w:rPr>
          <w:rFonts w:ascii="Times New Roman" w:hAnsi="Times New Roman"/>
          <w:sz w:val="28"/>
          <w:szCs w:val="28"/>
        </w:rPr>
        <w:t xml:space="preserve"> района </w:t>
      </w:r>
      <w:proofErr w:type="spellStart"/>
      <w:r w:rsidR="00545292">
        <w:rPr>
          <w:rFonts w:ascii="Times New Roman" w:hAnsi="Times New Roman"/>
          <w:sz w:val="28"/>
          <w:szCs w:val="28"/>
          <w:lang w:val="en-US"/>
        </w:rPr>
        <w:t>amsiraf</w:t>
      </w:r>
      <w:proofErr w:type="spellEnd"/>
      <w:r w:rsidR="00545292" w:rsidRPr="00545292">
        <w:rPr>
          <w:rFonts w:ascii="Times New Roman" w:hAnsi="Times New Roman"/>
          <w:sz w:val="28"/>
          <w:szCs w:val="28"/>
        </w:rPr>
        <w:t>@</w:t>
      </w:r>
      <w:r w:rsidR="00545292">
        <w:rPr>
          <w:rFonts w:ascii="Times New Roman" w:hAnsi="Times New Roman"/>
          <w:sz w:val="28"/>
          <w:szCs w:val="28"/>
          <w:lang w:val="en-US"/>
        </w:rPr>
        <w:t>mail</w:t>
      </w:r>
      <w:r w:rsidR="00545292" w:rsidRPr="00545292">
        <w:rPr>
          <w:rFonts w:ascii="Times New Roman" w:hAnsi="Times New Roman"/>
          <w:sz w:val="28"/>
          <w:szCs w:val="28"/>
        </w:rPr>
        <w:t>.</w:t>
      </w:r>
      <w:proofErr w:type="spellStart"/>
      <w:r w:rsidR="00545292">
        <w:rPr>
          <w:rFonts w:ascii="Times New Roman" w:hAnsi="Times New Roman"/>
          <w:sz w:val="28"/>
          <w:szCs w:val="28"/>
          <w:lang w:val="en-US"/>
        </w:rPr>
        <w:t>ru</w:t>
      </w:r>
      <w:proofErr w:type="spellEnd"/>
      <w:r>
        <w:rPr>
          <w:rFonts w:ascii="Times New Roman" w:hAnsi="Times New Roman"/>
          <w:sz w:val="28"/>
          <w:szCs w:val="28"/>
        </w:rPr>
        <w:t xml:space="preserve"> (Единый портал государственных и муниципальных услуг).</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Основными требованиями к информированию заинтересованных лиц о процедуре предоставления муниципальной услуги являются: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достоверность и полнота информирования о процедуре;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четкость в изложении информации о процедуре;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наглядность форм предоставляемой информации;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удобство и доступность получения информации о процедуре;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корректность и тактичность в процессе информирования о процедуре.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1.3.3. Публичное устное информирование осуществляется с привлечением СМИ.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r>
        <w:rPr>
          <w:rFonts w:ascii="Times New Roman" w:hAnsi="Times New Roman"/>
          <w:sz w:val="28"/>
          <w:szCs w:val="28"/>
        </w:rPr>
        <w:lastRenderedPageBreak/>
        <w:t>органа местного самоуправления, использования информационных стендов, размещенных в местах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полное наименование структурного подразделения администрации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предоставляющего муниципальную услугу;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формы и образцы заполнения заявления о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предоставления муниципальной услуги, в том числе в электронной форме;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выдержки из правовых актов по наиболее часто задаваемым вопросам;</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1.3.5. Индивидуальное устное информирование о порядке предоставления муниципальной услуги осуществляется специалистом администрации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при обращении заявителей за информацией: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лично;</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Индивидуальное устное информирование осуществляется не более 15 минут.</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1.3.6. Индивидуальное письменное информирование о порядке предоставления муниципальной услуги при обращении заинтересованных лиц </w:t>
      </w:r>
      <w:r>
        <w:rPr>
          <w:rFonts w:ascii="Times New Roman" w:hAnsi="Times New Roman"/>
          <w:sz w:val="28"/>
          <w:szCs w:val="28"/>
        </w:rPr>
        <w:lastRenderedPageBreak/>
        <w:t>осуществляется путем направления ответов почтовым отправлением либо посредством электронной почты.</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Ответ на обращение направляется заинтересованному лицу в течение 30 дней со дня его регистрации.</w:t>
      </w:r>
    </w:p>
    <w:p w:rsidR="0021087F" w:rsidRDefault="0021087F" w:rsidP="0021087F">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Муниципальная услуга имеет следующее наименование: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«Предоставление мест для захоронения на кладбищах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w:t>
      </w:r>
    </w:p>
    <w:p w:rsidR="0021087F" w:rsidRDefault="0021087F" w:rsidP="0021087F">
      <w:pPr>
        <w:widowControl w:val="0"/>
        <w:autoSpaceDE w:val="0"/>
        <w:autoSpaceDN w:val="0"/>
        <w:adjustRightInd w:val="0"/>
        <w:spacing w:after="0" w:line="240" w:lineRule="auto"/>
        <w:jc w:val="both"/>
        <w:outlineLvl w:val="2"/>
        <w:rPr>
          <w:rFonts w:ascii="Times New Roman" w:hAnsi="Times New Roman"/>
          <w:b/>
          <w:bCs/>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2.2. Наименование органа местного самоуправления, предоставляющего муниципальную услугу</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органом местного самоуправления - администрацией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w:t>
      </w:r>
      <w:proofErr w:type="gramStart"/>
      <w:r>
        <w:rPr>
          <w:rFonts w:ascii="Times New Roman" w:hAnsi="Times New Roman"/>
          <w:sz w:val="28"/>
          <w:szCs w:val="28"/>
        </w:rPr>
        <w:t>района  Республики</w:t>
      </w:r>
      <w:proofErr w:type="gramEnd"/>
      <w:r>
        <w:rPr>
          <w:rFonts w:ascii="Times New Roman" w:hAnsi="Times New Roman"/>
          <w:sz w:val="28"/>
          <w:szCs w:val="28"/>
        </w:rPr>
        <w:t xml:space="preserve"> Северная Осетия – Алания».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Информационное и техническое сопровождение осуществляется администрацией муниципального образования.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2.2.1. Особенности взаимодействия с заявителем при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подаче заявления с документами на предоставление муниципальной услуги в администрацию муниципального образования,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перечень которых утвержден Собранием представителей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Республики Северная Осетия – Алания. </w:t>
      </w:r>
    </w:p>
    <w:p w:rsidR="0021087F" w:rsidRDefault="0021087F" w:rsidP="0021087F">
      <w:pPr>
        <w:spacing w:after="0" w:line="240" w:lineRule="auto"/>
        <w:ind w:firstLine="540"/>
        <w:jc w:val="both"/>
        <w:rPr>
          <w:rFonts w:ascii="Verdana" w:hAnsi="Verdana"/>
          <w:sz w:val="28"/>
          <w:szCs w:val="28"/>
        </w:rPr>
      </w:pPr>
      <w:r>
        <w:rPr>
          <w:rFonts w:ascii="Times New Roman" w:hAnsi="Times New Roman"/>
          <w:sz w:val="28"/>
          <w:szCs w:val="28"/>
        </w:rPr>
        <w:t xml:space="preserve">Установление личности заявителя осуществляется путем идентификации и аутентификации с использованием информационных технологий, </w:t>
      </w:r>
      <w:r>
        <w:rPr>
          <w:rFonts w:ascii="Times New Roman" w:hAnsi="Times New Roman"/>
          <w:sz w:val="28"/>
          <w:szCs w:val="28"/>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Конечным результатом предоставления муниципальной услуги является выдача администрацией муниципального образования заявителю:</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hyperlink r:id="rId6" w:anchor="Par577" w:tooltip="           Разрешение на захоронение от __________ N __________" w:history="1">
        <w:r>
          <w:rPr>
            <w:rStyle w:val="a3"/>
            <w:rFonts w:ascii="Times New Roman" w:hAnsi="Times New Roman"/>
            <w:sz w:val="28"/>
            <w:szCs w:val="28"/>
          </w:rPr>
          <w:t>разрешения</w:t>
        </w:r>
      </w:hyperlink>
      <w:r>
        <w:rPr>
          <w:rFonts w:ascii="Times New Roman" w:hAnsi="Times New Roman"/>
          <w:sz w:val="28"/>
          <w:szCs w:val="28"/>
        </w:rPr>
        <w:t xml:space="preserve"> на захоронение (приложение № 1 к настоящему Административному регламенту):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одно- или двухместном участке для захоронения - в случае принятия решения о предоставлении заявителю одно- или двухместного участка для захоронения;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рядом с могилой (в могилу) ранее умершего близкого родственника - в случае принятия решения о захоронении рядом с могилой (в могилу) ранее умершего близкого родственника;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заявителю выдается мотивированный отказ в письменной форме.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2" w:name="Par135"/>
      <w:bookmarkEnd w:id="2"/>
      <w:r>
        <w:rPr>
          <w:rFonts w:ascii="Times New Roman" w:hAnsi="Times New Roman"/>
          <w:b/>
          <w:bCs/>
          <w:sz w:val="28"/>
          <w:szCs w:val="28"/>
        </w:rPr>
        <w:t>2.4. Срок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начиная со дня регистрации в администрации муниципального образования заявления с документами, указанными в </w:t>
      </w:r>
      <w:hyperlink r:id="rId7"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Административного регламента, составляет:</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предоставления одно- или двухместного участка для захоронения - не более 1 рабочего дня с момента поступления обращения с заявлением о предоставлении одно- (двух-) местного участка для захоронения;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принятия решения о разрешении на захоронение рядом с могилой (в могилу) ранее умершего близкого родственника - не более 1 рабочего дня с момента поступления обращения с заявлением о разрешении на захоронение рядом с могилой (в могилу) ранее умершего близкого родственника;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отказа в предоставлении муниципальной услуги - в день обращения с заявлением о предоставлении участка для захоронения или о разрешении на захоронение рядом с могилой (в могилу) ранее умершего близкого родственника.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выдачи документов, являющихся результатом предоставления муниципальной услуги, - не более 1 рабочего дня с момента поступления обращения с заявлением о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исправления технических ошибок, допущенных при предоставлении муниципальной услуги, не должен превышать 3 рабочих дней с даты обнаружения ошибки или регистрации от любого заинтересованного лица письменного заявления об ошибке.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2.5. Нормативные правовые акты, регулирующие предоставление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3" w:name="Par152"/>
      <w:bookmarkEnd w:id="3"/>
      <w:r>
        <w:rPr>
          <w:rFonts w:ascii="Times New Roman" w:hAnsi="Times New Roman"/>
          <w:b/>
          <w:bCs/>
          <w:sz w:val="28"/>
          <w:szCs w:val="28"/>
        </w:rPr>
        <w:t>2.6. Исчерпывающий перечень документов, необходимых в соответствии с нормативными правовыми актами Российской Федерации и Республики Северная Осетия – Алания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заявителю необходимо предоставить заявление установленной формы (</w:t>
      </w:r>
      <w:hyperlink r:id="rId8" w:anchor="Par668" w:tooltip="ЗАЯВЛЕНИЕ" w:history="1">
        <w:r>
          <w:rPr>
            <w:rStyle w:val="a3"/>
            <w:rFonts w:ascii="Times New Roman" w:hAnsi="Times New Roman"/>
            <w:sz w:val="28"/>
            <w:szCs w:val="28"/>
          </w:rPr>
          <w:t>приложения № 1</w:t>
        </w:r>
      </w:hyperlink>
      <w:r>
        <w:rPr>
          <w:rFonts w:ascii="Times New Roman" w:hAnsi="Times New Roman"/>
          <w:sz w:val="28"/>
          <w:szCs w:val="28"/>
        </w:rPr>
        <w:t xml:space="preserve"> - </w:t>
      </w:r>
      <w:hyperlink r:id="rId9" w:anchor="Par974" w:tooltip="ЗАЯВЛЕНИЕ" w:history="1">
        <w:r>
          <w:rPr>
            <w:rStyle w:val="a3"/>
            <w:rFonts w:ascii="Times New Roman" w:hAnsi="Times New Roman"/>
            <w:sz w:val="28"/>
            <w:szCs w:val="28"/>
          </w:rPr>
          <w:t>4</w:t>
        </w:r>
      </w:hyperlink>
      <w:r>
        <w:rPr>
          <w:rFonts w:ascii="Times New Roman" w:hAnsi="Times New Roman"/>
          <w:sz w:val="28"/>
          <w:szCs w:val="28"/>
        </w:rPr>
        <w:t xml:space="preserve"> к настоящему Административному регламенту).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физического лица в обязательном порядке должны быть указаны сведения о заявителе (фамилия, имя, отчество, место жительства, персональные данные паспорта или иного документа, удостоверяющего личность,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заявлении юридического лица в обязательном порядке должны быть указаны сведения о заявители (наименование юридического лица, полный юридический и фактический адрес), фамилия, имя, отчество руководителя, контактный номер телефона, фамилия, имя, отчество умершего и номер кладбища, где умерший будет похоронен, название похоронной службы, оказывающей ритуальные услуги в части подготовки могилы на муниципальном кладбище. Заявитель в заявлении ставит собственноручную подпись и печать организации.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4" w:name="Par158"/>
      <w:bookmarkEnd w:id="4"/>
      <w:r>
        <w:rPr>
          <w:rFonts w:ascii="Times New Roman" w:hAnsi="Times New Roman"/>
          <w:b/>
          <w:bCs/>
          <w:sz w:val="28"/>
          <w:szCs w:val="28"/>
        </w:rPr>
        <w:t>2.6.1. Захоронение на новом одно- (двух-) местном участке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0" w:anchor="Par668"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1"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2"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2 к Административному регламенту), копия доверенности на представителя (с приложением подлинника для сверки), копия паспорта или иного документа, </w:t>
      </w:r>
      <w:r>
        <w:rPr>
          <w:rFonts w:ascii="Times New Roman" w:hAnsi="Times New Roman"/>
          <w:sz w:val="28"/>
          <w:szCs w:val="28"/>
        </w:rPr>
        <w:lastRenderedPageBreak/>
        <w:t xml:space="preserve">удостоверяющего личность представителя с приложением подлинника для сверки, </w:t>
      </w:r>
      <w:hyperlink r:id="rId13"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2.6.2. Захоронение рядом с могилой (в могилу) ранее умершего близкого родственника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физического лица - </w:t>
      </w:r>
      <w:hyperlink r:id="rId14" w:anchor="Par729"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паспорта или иного документа, удостоверяющего личность заявителя, либо документ, подтверждающий полномочия на осуществление действий от имени заявителя, </w:t>
      </w:r>
      <w:hyperlink r:id="rId15"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юридического лица - </w:t>
      </w:r>
      <w:hyperlink r:id="rId16" w:anchor="Par910"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(приложение № 3 к Административному регламенту), копия доверенности на представителя (с приложением подлинника для сверки), копия паспорта или иного документа, удостоверяющего личность представителя с приложением подлинника для сверки, </w:t>
      </w:r>
      <w:hyperlink r:id="rId17"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ранее захороненного близкого родственника с приложением подлинника для сверки;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копии документов, подтверждающие близкие родственные отношения между умершим и ранее захороненным (свидетельства о рождении, свидетельства о заключении брака, любые иные государственные документы) с приложением подлинников для сверки.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Захоронение умершего в могилу ранее умершего близкого родственника разрешается через 20 лет со дня предыдущего захоронения (урн с прахом - независимо от срока давности предыдущего захоронения).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bookmarkStart w:id="5" w:name="Par199"/>
      <w:bookmarkEnd w:id="5"/>
      <w:r>
        <w:rPr>
          <w:rFonts w:ascii="Times New Roman" w:hAnsi="Times New Roman"/>
          <w:b/>
          <w:bCs/>
          <w:sz w:val="28"/>
          <w:szCs w:val="28"/>
        </w:rPr>
        <w:t>2.6.3.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hyperlink r:id="rId18" w:anchor="Par852" w:tooltip="ЗАЯВЛЕНИЕ" w:history="1">
        <w:r>
          <w:rPr>
            <w:rStyle w:val="a3"/>
            <w:rFonts w:ascii="Times New Roman" w:hAnsi="Times New Roman"/>
            <w:sz w:val="28"/>
            <w:szCs w:val="28"/>
          </w:rPr>
          <w:t>заявление</w:t>
        </w:r>
      </w:hyperlink>
      <w:r>
        <w:rPr>
          <w:rFonts w:ascii="Times New Roman" w:hAnsi="Times New Roman"/>
          <w:sz w:val="28"/>
          <w:szCs w:val="28"/>
        </w:rPr>
        <w:t xml:space="preserve"> специализированной службы по вопросам похоронного дела (приложение №2 к Административному регламенту);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доверенности на сотрудника специализированной службы по вопросам похоронного дела (с приложением подлинника для сверки);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сотрудника специализированной службы по вопросам похоронного дела с приложением подлинника для сверки;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hyperlink r:id="rId19" w:anchor="Par1027" w:tooltip="                 СОГЛАСИЕ НА ОБРАБОТКУ ПЕРСОНАЛЬНЫХ ДАННЫХ" w:history="1">
        <w:r>
          <w:rPr>
            <w:rStyle w:val="a3"/>
            <w:rFonts w:ascii="Times New Roman" w:hAnsi="Times New Roman"/>
            <w:sz w:val="28"/>
            <w:szCs w:val="28"/>
          </w:rPr>
          <w:t>согласие</w:t>
        </w:r>
      </w:hyperlink>
      <w:r>
        <w:rPr>
          <w:rFonts w:ascii="Times New Roman" w:hAnsi="Times New Roman"/>
          <w:sz w:val="28"/>
          <w:szCs w:val="28"/>
        </w:rPr>
        <w:t xml:space="preserve"> на обработку персональных данных (приложение № 4 к настоящему Административному регламенту);</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организаций в адрес специализированной службы по вопросам похоронного дела по предоставлению услуг по погребению невостребованных умерших и личность, которых не установлена;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согласие органов внутренних дел на погребение умерших, личность которых не установлена;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свидетельства о смерти с приложением подлинника для сверки или копия медицинского свидетельства о смерти с приложением подлинника для сверки;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копия справки о кремации (с приложением подлинника для сверки) - при захоронении урны с прахом.</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захоронения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на кладбищах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Ирафского</w:t>
      </w:r>
      <w:proofErr w:type="spellEnd"/>
      <w:r>
        <w:rPr>
          <w:rFonts w:ascii="Times New Roman" w:hAnsi="Times New Roman"/>
          <w:sz w:val="28"/>
          <w:szCs w:val="28"/>
        </w:rPr>
        <w:t xml:space="preserve"> района предоставляется одноместный участок на определенных для таких случаев кварталах.</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 целью защиты волеизъявления граждан на достойное отношение к его телу после смерти в соответствии с пунктом 2 статьи 8 Федерального закона от 12.01.1996 № 8-ФЗ «О погребении и похоронном деле»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осуществляется специализированной службой по вопросам похоронного дела с учетом бесплатного нахождения тела умершего в морге до четырнадцати дней для поиска родственников либо законного представителя.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2.6.5. Захоронение лиц, умерших от особо опасных инфекций</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от особо опасных инфекций, к пакету документов, указанных в </w:t>
      </w:r>
      <w:hyperlink r:id="rId20"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1"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прилагается разрешение органов, уполномоченных осуществлять государственный санитарно-эпидемиологический надзор.</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СанПиН 2.1.2882-11 в целях предотвращения распространения особо опасных инфекционных заболеваний трупы инфицированных </w:t>
      </w:r>
      <w:r>
        <w:rPr>
          <w:rFonts w:ascii="Times New Roman" w:hAnsi="Times New Roman"/>
          <w:sz w:val="28"/>
          <w:szCs w:val="28"/>
        </w:rPr>
        <w:lastRenderedPageBreak/>
        <w:t>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список особо опасных инфекций, утвержденных Международными медико-санитарными правилами, относятся: чума (легочная форма); холера; лихорадки: желтая, </w:t>
      </w:r>
      <w:proofErr w:type="spellStart"/>
      <w:r>
        <w:rPr>
          <w:rFonts w:ascii="Times New Roman" w:hAnsi="Times New Roman"/>
          <w:sz w:val="28"/>
          <w:szCs w:val="28"/>
        </w:rPr>
        <w:t>Ласса</w:t>
      </w:r>
      <w:proofErr w:type="spellEnd"/>
      <w:r>
        <w:rPr>
          <w:rFonts w:ascii="Times New Roman" w:hAnsi="Times New Roman"/>
          <w:sz w:val="28"/>
          <w:szCs w:val="28"/>
        </w:rPr>
        <w:t xml:space="preserve">, Западного Нила, </w:t>
      </w:r>
      <w:proofErr w:type="spellStart"/>
      <w:r>
        <w:rPr>
          <w:rFonts w:ascii="Times New Roman" w:hAnsi="Times New Roman"/>
          <w:sz w:val="28"/>
          <w:szCs w:val="28"/>
        </w:rPr>
        <w:t>Маргбург</w:t>
      </w:r>
      <w:proofErr w:type="spellEnd"/>
      <w:r>
        <w:rPr>
          <w:rFonts w:ascii="Times New Roman" w:hAnsi="Times New Roman"/>
          <w:sz w:val="28"/>
          <w:szCs w:val="28"/>
        </w:rPr>
        <w:t>, Эбола, Рифт-</w:t>
      </w:r>
      <w:proofErr w:type="spellStart"/>
      <w:r>
        <w:rPr>
          <w:rFonts w:ascii="Times New Roman" w:hAnsi="Times New Roman"/>
          <w:sz w:val="28"/>
          <w:szCs w:val="28"/>
        </w:rPr>
        <w:t>Валли</w:t>
      </w:r>
      <w:proofErr w:type="spellEnd"/>
      <w:r>
        <w:rPr>
          <w:rFonts w:ascii="Times New Roman" w:hAnsi="Times New Roman"/>
          <w:sz w:val="28"/>
          <w:szCs w:val="28"/>
        </w:rPr>
        <w:t>, Денге; менингококковая инфекция, а также все формы чумы, туляремия и сибирская язва.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2.6.6. Захоронение лиц, умерших за границей</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предоставлении участка для захоронения лиц, умерших за границей, к пакету документов, указанных в </w:t>
      </w:r>
      <w:hyperlink r:id="rId22" w:anchor="Par158" w:tooltip="2.6.1. Захоронение на новом одно- (двух-) местном участке" w:history="1">
        <w:r>
          <w:rPr>
            <w:rStyle w:val="a3"/>
            <w:rFonts w:ascii="Times New Roman" w:hAnsi="Times New Roman"/>
            <w:sz w:val="28"/>
            <w:szCs w:val="28"/>
          </w:rPr>
          <w:t>пунктах 2.6.1</w:t>
        </w:r>
      </w:hyperlink>
      <w:r>
        <w:rPr>
          <w:rFonts w:ascii="Times New Roman" w:hAnsi="Times New Roman"/>
          <w:sz w:val="28"/>
          <w:szCs w:val="28"/>
        </w:rPr>
        <w:t xml:space="preserve"> - </w:t>
      </w:r>
      <w:hyperlink r:id="rId23"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2.6.4</w:t>
        </w:r>
      </w:hyperlink>
      <w:r>
        <w:rPr>
          <w:rFonts w:ascii="Times New Roman" w:hAnsi="Times New Roman"/>
          <w:sz w:val="28"/>
          <w:szCs w:val="28"/>
        </w:rPr>
        <w:t xml:space="preserve"> настоящего Административного регламента, согласно СанПиН 2.1.2882-11 прилагается копия документа об отсутствии у покойного особо опасных и неизвестных инфекций с приложением подлинника для сверки.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2.6.7. Захоронение умерших смерть которых наступила в результате пресечения их террористической акции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Погребение лиц, смерть которых наступила в результате пресечения их террористической акции, возлагается на специализированную службу по вопросам похоронного дела. При предоставлении участка для захоронений лиц, смерть которых наступила в результате пресечения их террористической акции, предоставляются документы, указанные в </w:t>
      </w:r>
      <w:hyperlink r:id="rId24" w:anchor="Par199" w:tooltip="2.6.4. Захоронение умерших, личность которых не установлена, а также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 w:history="1">
        <w:r>
          <w:rPr>
            <w:rStyle w:val="a3"/>
            <w:rFonts w:ascii="Times New Roman" w:hAnsi="Times New Roman"/>
            <w:sz w:val="28"/>
            <w:szCs w:val="28"/>
          </w:rPr>
          <w:t>пункте 2.6.4</w:t>
        </w:r>
      </w:hyperlink>
      <w:r>
        <w:rPr>
          <w:rFonts w:ascii="Times New Roman" w:hAnsi="Times New Roman"/>
          <w:sz w:val="28"/>
          <w:szCs w:val="28"/>
        </w:rPr>
        <w:t xml:space="preserve"> настоящего Административного регламента. Согласно статье 14.1 Федерального закона от 12.01.1996 № 8-ФЗ «О погребении и похоронном деле» тела указанных лиц для захоронения не выдаются, и о месте их захоронения не сообщается.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2.6.8. Указание на запрет требовать от заявителя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требованиями части 1 статьи 7 Федерального закона № 210-ФЗ при предоставлении муниципальной услуги специалист администрации муниципального образования не вправе требовать от заявителя: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w:t>
      </w:r>
      <w:r>
        <w:rPr>
          <w:rFonts w:ascii="Times New Roman" w:hAnsi="Times New Roman"/>
          <w:sz w:val="28"/>
          <w:szCs w:val="28"/>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Северная Осетия – Алания,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bookmarkStart w:id="6" w:name="Par239"/>
      <w:bookmarkEnd w:id="6"/>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bookmarkStart w:id="7" w:name="Par245"/>
      <w:bookmarkEnd w:id="7"/>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 предоставления на бумажном носителе документов и информации, </w:t>
      </w:r>
      <w:r>
        <w:rPr>
          <w:rFonts w:ascii="Times New Roman" w:hAnsi="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8" w:name="Par254"/>
      <w:bookmarkEnd w:id="8"/>
      <w:r>
        <w:rPr>
          <w:rFonts w:ascii="Times New Roman" w:hAnsi="Times New Roman"/>
          <w:b/>
          <w:bCs/>
          <w:sz w:val="28"/>
          <w:szCs w:val="28"/>
        </w:rPr>
        <w:t>2.8. Исчерпывающий перечень оснований для приостановления или отказа в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основывается на требованиях п. 1 ст. 1, ст. 7 и ст. 16 Федерального закона от 12.01.1996 № 8-ФЗ «О погребении и похоронном деле».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не предусмотрены.</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Основаниями для отказа в предоставлении муниципальной услуги являются: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 предоставление или предоставление не в полном объеме заявителями документов, перечисленных в </w:t>
      </w:r>
      <w:hyperlink r:id="rId25"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несоответствие одного из документов, указанных в </w:t>
      </w:r>
      <w:hyperlink r:id="rId26"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по форме или содержанию требованиям действующего законодательства;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представление заявителем неполных и (или) заведомо недостоверных сведений;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недееспособность заявителя;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невозможность исполнить волеизъявление умершего в соответствии с действующим законодательством, в том числе ввиду форс-мажорных обстоятельств (стихийных бедствий, чрезвычайных ситуаций и др.);</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предоставление разрешения органов, уполномоченных осуществлять государственный санитарно-эпидемиологический надзор, при погребении лиц, умерших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земельный участок, на котором будет производиться захоронение, не относится к муниципальной собственности;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общественное кладбище является закрытым для свободных захоронений, на кладбище полностью использована территория для создания новых мест захоронений. На закрытых для свободных захоронений кладбищах с соблюдением санитарных правил производятся захоронения рядом с </w:t>
      </w:r>
      <w:r>
        <w:rPr>
          <w:rFonts w:ascii="Times New Roman" w:hAnsi="Times New Roman"/>
          <w:sz w:val="28"/>
          <w:szCs w:val="28"/>
        </w:rPr>
        <w:lastRenderedPageBreak/>
        <w:t>могилой (в могилу) ранее умершего близкого родственника в пределах установленного намогильного ограждения;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свободного участка земли для захоронения рядом с могилой ранее умершего близкого родственника в пределах установленного намогильного ограждения по причине несоответствия размера земельного участка требованиям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намогильное сооружение установлено с нарушением требований  СанПиН 2.1.2882-11 «Гигиенические требования к размещению, устройству и содержанию кладбищ, зданий и сооружений похоронного назначения» норм установки намогильных сооружений (нестандартных размеров, установлено на участке, не предназначенном для захоронения, в том числе между местами захоронений, на обочинах дорог и в границах санитарно-защитной зоны и пр.);</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истек установленный санитарными нормами и правилами полный период минерализации (20 лет) с момента предыдущего захоронения гроба с телом при захоронении умершего (гроба с телом) в могилу ранее умершего близкого родственника.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9" w:name="Par285"/>
      <w:bookmarkEnd w:id="9"/>
      <w:r>
        <w:rPr>
          <w:rFonts w:ascii="Times New Roman" w:hAnsi="Times New Roman"/>
          <w:b/>
          <w:bCs/>
          <w:sz w:val="28"/>
          <w:szCs w:val="28"/>
        </w:rPr>
        <w:lastRenderedPageBreak/>
        <w:t>2.12. Срок и порядок регистрации заявления, в том числе в электронной форме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регистрируется в день поступления: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w:t>
      </w:r>
      <w:hyperlink r:id="rId27" w:anchor="Par1067" w:tooltip="                                  Журнал" w:history="1">
        <w:r>
          <w:rPr>
            <w:rStyle w:val="a3"/>
            <w:rFonts w:ascii="Times New Roman" w:hAnsi="Times New Roman"/>
            <w:sz w:val="28"/>
            <w:szCs w:val="28"/>
          </w:rPr>
          <w:t>журнале</w:t>
        </w:r>
      </w:hyperlink>
      <w:r>
        <w:rPr>
          <w:rFonts w:ascii="Times New Roman" w:hAnsi="Times New Roman"/>
          <w:sz w:val="28"/>
          <w:szCs w:val="28"/>
        </w:rPr>
        <w:t xml:space="preserve"> «Книга регистрации захоронений на кладбищах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(приложение № 5 к настоящему Административному регламенту) в администрации муниципального образования путем присвоения входящего номера и даты поступления документа в течение 1 рабочего дня с даты поступления;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Едином портале государственных и муниципальных услуг.</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стенды оборудуются в доступном для заявителей помещении администрации.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2.14. Показатели доступности и качества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доступности муниципальной услуги являются: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обеспечение свободного доступа в здание администрации.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Показателями качества муниципальной услуги являются: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строгое соблюдение стандарта и порядка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отсутствие жалоб.</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администрации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обеспечивает объективное, всестороннее и своевременное рассмотрение заявления;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принимает меры, направленные на восстановление или защиту нарушенных прав, свобод и законных интересов гражданина.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рассмотрении заявления специалист администрации муниципального образования не вправе: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искажать положения нормативных правовых актов;</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вносить изменения и дополнения в любые представленные заявителем документы;</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Pr>
          <w:rFonts w:ascii="Times New Roman" w:hAnsi="Times New Roman"/>
          <w:sz w:val="28"/>
          <w:szCs w:val="28"/>
        </w:rPr>
        <w:t>лицам</w:t>
      </w:r>
      <w:proofErr w:type="gramEnd"/>
      <w:r>
        <w:rPr>
          <w:rFonts w:ascii="Times New Roman" w:hAnsi="Times New Roman"/>
          <w:sz w:val="28"/>
          <w:szCs w:val="28"/>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Взаимодействие заявителя со специалистом администрации </w:t>
      </w:r>
      <w:proofErr w:type="spellStart"/>
      <w:r>
        <w:rPr>
          <w:rFonts w:ascii="Times New Roman" w:hAnsi="Times New Roman"/>
          <w:sz w:val="28"/>
          <w:szCs w:val="28"/>
        </w:rPr>
        <w:t>Хазнидонского</w:t>
      </w:r>
      <w:proofErr w:type="spellEnd"/>
      <w:r>
        <w:rPr>
          <w:rFonts w:ascii="Times New Roman" w:hAnsi="Times New Roman"/>
          <w:sz w:val="28"/>
          <w:szCs w:val="28"/>
        </w:rPr>
        <w:t xml:space="preserve"> сельского поселения осуществляется при личном обращении заявителя: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для подачи документов, необходимых для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для получения информации о ходе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для получения результата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предоставляется непосредственно специалистом администрации муниципального образования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не предусмотрена.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bookmarkStart w:id="10" w:name="Par343"/>
      <w:bookmarkEnd w:id="10"/>
      <w:r>
        <w:rPr>
          <w:rFonts w:ascii="Times New Roman" w:hAnsi="Times New Roman"/>
          <w:b/>
          <w:bCs/>
          <w:sz w:val="28"/>
          <w:szCs w:val="28"/>
        </w:rPr>
        <w:lastRenderedPageBreak/>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не предусмотрено.</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III. Состав, последовательность и сроки выполнения</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(действий), требования к порядку</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их выполнения, в том числе особенности выполнения</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административных процедур в электронной форме, а также</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особенности выполнения административных процедур в МФЦ</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3.1. Перечень административных процедур, необходимых для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предоставления муниципальной услуги осуществляются следующие административные процедуры:</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прием заявления и документов, необходимых для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документа, являющегося результатом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исправление допущенных опечаток и ошибок в выданных в результате предоставления муниципальной услуги документах.</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3.1.1. Прием заявления и документов, необходимых для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осуществления муниципальной процедуры по </w:t>
      </w:r>
      <w:r>
        <w:rPr>
          <w:rFonts w:ascii="Times New Roman" w:hAnsi="Times New Roman"/>
          <w:sz w:val="28"/>
          <w:szCs w:val="28"/>
        </w:rPr>
        <w:lastRenderedPageBreak/>
        <w:t xml:space="preserve">приему заявления и документов, необходимых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28"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 в администрацию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ходе приема специалист проводит проверку представленного заявления и документов согласно перечню, указанному в </w:t>
      </w:r>
      <w:hyperlink r:id="rId29"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Максимальное время приема заявления и прилагаемых к нему документов не превышает 15 минут.</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документы не прошли контроль, в ходе приема специалист в устной форме предлагает представить недостающие документы и (или) внести необходимые исправления. Заявитель несет ответственность за достоверность представленных сведений и документов. Предоставление заявителем неполных и (или) заведомо недостоверных сведений является основанием для отказа в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подготовке заявления и прилагаемых документов не допускается применение факсимильных подписей.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Регистрация заявления и прилагаемых к нему документов осуществляется в соответствии с </w:t>
      </w:r>
      <w:hyperlink r:id="rId30" w:anchor="Par285" w:tooltip="2.12. Срок и порядок регистрации заявления, в том числе в электронной форме" w:history="1">
        <w:r>
          <w:rPr>
            <w:rStyle w:val="a3"/>
            <w:rFonts w:ascii="Times New Roman" w:hAnsi="Times New Roman"/>
            <w:sz w:val="28"/>
            <w:szCs w:val="28"/>
          </w:rPr>
          <w:t>подразделом 2.12</w:t>
        </w:r>
      </w:hyperlink>
      <w:r>
        <w:rPr>
          <w:rFonts w:ascii="Times New Roman" w:hAnsi="Times New Roman"/>
          <w:sz w:val="28"/>
          <w:szCs w:val="28"/>
        </w:rPr>
        <w:t xml:space="preserve"> настоящего Административного регламента.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После регистрации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w:t>
      </w:r>
      <w:r>
        <w:rPr>
          <w:rFonts w:ascii="Times New Roman" w:hAnsi="Times New Roman"/>
          <w:sz w:val="28"/>
          <w:szCs w:val="28"/>
        </w:rPr>
        <w:lastRenderedPageBreak/>
        <w:t>специалисту, ответственному за принятие решения о предоставлении (об отказе в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3.1.2. Принятие решения о предоставлении (об отказе в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пакета документов, указанных в </w:t>
      </w:r>
      <w:hyperlink r:id="rId31"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подразделе 2.6</w:t>
        </w:r>
      </w:hyperlink>
      <w:r>
        <w:rPr>
          <w:rFonts w:ascii="Times New Roman" w:hAnsi="Times New Roman"/>
          <w:sz w:val="28"/>
          <w:szCs w:val="28"/>
        </w:rPr>
        <w:t xml:space="preserve"> настоящего Административного регламента.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осуществляет следующую последовательность действий: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проверяет заявление и комплектность прилагаемых к нему документов на соответствие перечню документов, предусмотренных </w:t>
      </w:r>
      <w:hyperlink r:id="rId32" w:anchor="Par152" w:tooltip="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w:history="1">
        <w:r>
          <w:rPr>
            <w:rStyle w:val="a3"/>
            <w:rFonts w:ascii="Times New Roman" w:hAnsi="Times New Roman"/>
            <w:sz w:val="28"/>
            <w:szCs w:val="28"/>
          </w:rPr>
          <w:t>подразделом 2.6</w:t>
        </w:r>
      </w:hyperlink>
      <w:r>
        <w:rPr>
          <w:rFonts w:ascii="Times New Roman" w:hAnsi="Times New Roman"/>
          <w:sz w:val="28"/>
          <w:szCs w:val="28"/>
        </w:rPr>
        <w:t xml:space="preserve"> настоящего Административного регламента;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устанавливает наличие (отсутствие) оснований для отказа в предоставлении муниципальной услуги, указанных в </w:t>
      </w:r>
      <w:hyperlink r:id="rId33"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при отсутствии оснований для отказа в предоставлении муниципальной услуги заявление и документы, необходимые для предоставления муниципальной услуги, проходят регистрацию для получения разрешения на захоронение, удостоверение на захоронение, регистрационного знака;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при наличии оснований для отказа в предоставлении муниципальной услуги, указанных в </w:t>
      </w:r>
      <w:hyperlink r:id="rId34"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 подготавливает в письменной форме на бумажном носителе мотивированный отказ с указанием причин отказа;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Принятие решения о предоставлении (об отказе в предоставлении) муниципальной услуги осуществляется главой (заместителем главы) администрации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регистрации заявления.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Критерием принятия решения о предоставлении (об отказе в предоставлении) муниципальной услуги является установление наличия или отсутствия оснований, указанных в </w:t>
      </w:r>
      <w:hyperlink r:id="rId35" w:anchor="Par254" w:tooltip="2.8. Исчерпывающий перечень оснований для приостановления или отказа в предоставлении муниципальной услуги" w:history="1">
        <w:r>
          <w:rPr>
            <w:rStyle w:val="a3"/>
            <w:rFonts w:ascii="Times New Roman" w:hAnsi="Times New Roman"/>
            <w:sz w:val="28"/>
            <w:szCs w:val="28"/>
          </w:rPr>
          <w:t>подразделе 2.8</w:t>
        </w:r>
      </w:hyperlink>
      <w:r>
        <w:rPr>
          <w:rFonts w:ascii="Times New Roman" w:hAnsi="Times New Roman"/>
          <w:sz w:val="28"/>
          <w:szCs w:val="28"/>
        </w:rPr>
        <w:t xml:space="preserve"> настоящего Административного регламента.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города Чебоксары в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lastRenderedPageBreak/>
        <w:t>3.1.3. Выдача документа, являющегося результатом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или письменного отказа администрации муниципального образования в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 при личном обращении в администрацию муниципального образования, посредством почтового отправления на адрес заявителя, указанного в заявлении, через похоронную службу, оказывающую ритуальные услуги в части подготовки могилы на муниципальном кладбище.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color w:val="FF0000"/>
          <w:sz w:val="28"/>
          <w:szCs w:val="28"/>
        </w:rPr>
      </w:pPr>
      <w:r>
        <w:rPr>
          <w:rFonts w:ascii="Times New Roman" w:hAnsi="Times New Roman"/>
          <w:sz w:val="28"/>
          <w:szCs w:val="28"/>
        </w:rPr>
        <w:t>При поступлении к специалисту, ответственному за выдачу результата предоставления муниципальной услуги, разрешения на захоронение и удостоверения о захоронении с внесенными в них записями, регистрационного знака специалист выдает разрешение на захоронение и удостоверение о захоронении, регистрационный знак заявителю способом, указанным заявителем в заявлении. При личном обращении заявителя в администрацию муниципального образования для получения результата предоставления муниципальной услуги заявитель ставит собственноручную подпись в журналах «Книга выдачи разрешений на захоронения на кладбищах муниципального образования» (</w:t>
      </w:r>
      <w:hyperlink r:id="rId36" w:anchor="Par1110" w:tooltip="                                  Журнал" w:history="1">
        <w:r>
          <w:rPr>
            <w:rStyle w:val="a3"/>
            <w:rFonts w:ascii="Times New Roman" w:hAnsi="Times New Roman"/>
            <w:sz w:val="28"/>
            <w:szCs w:val="28"/>
          </w:rPr>
          <w:t>приложение №</w:t>
        </w:r>
      </w:hyperlink>
      <w:r>
        <w:rPr>
          <w:rFonts w:ascii="Times New Roman" w:hAnsi="Times New Roman"/>
          <w:color w:val="0000FF"/>
          <w:sz w:val="28"/>
          <w:szCs w:val="28"/>
        </w:rPr>
        <w:t xml:space="preserve"> 6</w:t>
      </w:r>
      <w:r>
        <w:rPr>
          <w:rFonts w:ascii="Times New Roman" w:hAnsi="Times New Roman"/>
          <w:sz w:val="28"/>
          <w:szCs w:val="28"/>
        </w:rPr>
        <w:t xml:space="preserve"> к настоящему Административному регламенту)</w:t>
      </w:r>
      <w:r>
        <w:rPr>
          <w:rFonts w:ascii="Times New Roman" w:hAnsi="Times New Roman"/>
          <w:color w:val="FF0000"/>
          <w:sz w:val="28"/>
          <w:szCs w:val="28"/>
        </w:rPr>
        <w:t>.</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каждого административного действия, входящего в состав административной процедуры, является глава (заместитель главы) администрации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Максимальный срок осуществления административной процедуры не может превышать 1 рабочий день с момента поступления заявления в администрацию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заявителю разрешения на захоронение, удостоверения о захоронении, регистрационного знака или отказа в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3"/>
        <w:rPr>
          <w:rFonts w:ascii="Times New Roman" w:hAnsi="Times New Roman"/>
          <w:b/>
          <w:bCs/>
          <w:sz w:val="28"/>
          <w:szCs w:val="28"/>
        </w:rPr>
      </w:pPr>
      <w:r>
        <w:rPr>
          <w:rFonts w:ascii="Times New Roman" w:hAnsi="Times New Roman"/>
          <w:b/>
          <w:bCs/>
          <w:sz w:val="28"/>
          <w:szCs w:val="28"/>
        </w:rPr>
        <w:t>3.1.4. Исправление допущенных опечаток и ошибок в выданных в результате предоставления муниципальной услуги документах</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муниципального образования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Заявление об исправлении ошибок представляется в администрацию муниципального образования в произвольной форме и рассматривается специалистом, участвующим в предоставлении муниципальной услуги, в течение 1 рабочего дня с момента его получения.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муниципального образования осуществляет замену указанных документов в срок, не превышающий 3 рабочих дней с момента получения от любого заинтересованного лица письменного заявления об ошибке.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отсутствия опечаток и (или) ошибок в выданных в результате предоставления муниципальной услуги документах специалист администрации муниципального образования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3.2.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3.3. Особенности выполнения административных процедур в электронной форме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муниципального образования в сети «Интернет».</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по вопросам, входящим в компетенцию администрации муниципального образования, посредством размещения вопроса на официальном сайте администрации муниципального образования в сети «Интернет».</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Поступившие обращения рассматриваются в сроки, установленные </w:t>
      </w:r>
      <w:hyperlink r:id="rId37" w:anchor="Par135" w:tooltip="2.4. Срок предоставления муниципальной услуги" w:history="1">
        <w:r>
          <w:rPr>
            <w:rStyle w:val="a3"/>
            <w:rFonts w:ascii="Times New Roman" w:hAnsi="Times New Roman"/>
            <w:sz w:val="28"/>
            <w:szCs w:val="28"/>
          </w:rPr>
          <w:t>п. 2.4</w:t>
        </w:r>
      </w:hyperlink>
      <w:r>
        <w:rPr>
          <w:rFonts w:ascii="Times New Roman" w:hAnsi="Times New Roman"/>
          <w:sz w:val="28"/>
          <w:szCs w:val="28"/>
        </w:rPr>
        <w:t xml:space="preserve"> Административного регламента.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w:t>
      </w:r>
      <w:r>
        <w:rPr>
          <w:rFonts w:ascii="Times New Roman" w:hAnsi="Times New Roman"/>
          <w:sz w:val="28"/>
          <w:szCs w:val="28"/>
        </w:rPr>
        <w:lastRenderedPageBreak/>
        <w:t>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Установление личности заявителя может осуществляться посредством:</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w:t>
      </w:r>
      <w:r>
        <w:rPr>
          <w:rFonts w:ascii="Times New Roman" w:hAnsi="Times New Roman"/>
          <w:sz w:val="28"/>
          <w:szCs w:val="28"/>
        </w:rPr>
        <w:lastRenderedPageBreak/>
        <w:t>регламентов предоставления государственных услуг».</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IV. Формы контроля</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за исполнением Административного регламента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муниципального образования, путем проверки своевременности, полноты и качества выполнения процедур при предоставлении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муниципального образования.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муниципального образования рассматривает вопрос о привлечении виновных лиц к дисциплинарной ответственности.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 xml:space="preserve">4.3. Ответственность должностных лиц структурных подразделений за решения и действия (бездействие), принимаемые (осуществляемые) в </w:t>
      </w:r>
      <w:r>
        <w:rPr>
          <w:rFonts w:ascii="Times New Roman" w:hAnsi="Times New Roman"/>
          <w:b/>
          <w:bCs/>
          <w:sz w:val="28"/>
          <w:szCs w:val="28"/>
        </w:rPr>
        <w:lastRenderedPageBreak/>
        <w:t>ходе предоставления муниципальной услуги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1087F" w:rsidRDefault="0021087F" w:rsidP="0021087F">
      <w:pPr>
        <w:widowControl w:val="0"/>
        <w:autoSpaceDE w:val="0"/>
        <w:autoSpaceDN w:val="0"/>
        <w:adjustRightInd w:val="0"/>
        <w:spacing w:after="0" w:line="240" w:lineRule="auto"/>
        <w:jc w:val="center"/>
        <w:outlineLvl w:val="1"/>
        <w:rPr>
          <w:rFonts w:ascii="Times New Roman" w:hAnsi="Times New Roman"/>
          <w:b/>
          <w:bCs/>
          <w:sz w:val="28"/>
          <w:szCs w:val="28"/>
        </w:rPr>
      </w:pPr>
      <w:r>
        <w:rPr>
          <w:rFonts w:ascii="Times New Roman" w:hAnsi="Times New Roman"/>
          <w:b/>
          <w:bCs/>
          <w:sz w:val="28"/>
          <w:szCs w:val="28"/>
        </w:rPr>
        <w:t>V. Досудебный (внесудебный) порядок обжалования решений</w:t>
      </w:r>
    </w:p>
    <w:p w:rsidR="0021087F" w:rsidRDefault="0021087F" w:rsidP="002108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 действий (бездействия) органа местного самоуправления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r:id="rId38" w:anchor="Par343" w:tooltip="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w:history="1">
        <w:r>
          <w:rPr>
            <w:rStyle w:val="a3"/>
            <w:rFonts w:ascii="Times New Roman" w:hAnsi="Times New Roman"/>
            <w:sz w:val="28"/>
            <w:szCs w:val="28"/>
          </w:rPr>
          <w:t>подраздел 2.15</w:t>
        </w:r>
      </w:hyperlink>
      <w:r>
        <w:rPr>
          <w:rFonts w:ascii="Times New Roman" w:hAnsi="Times New Roman"/>
          <w:sz w:val="28"/>
          <w:szCs w:val="28"/>
        </w:rPr>
        <w:t xml:space="preserve"> Административного регламента).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5.2. Предмет жалобы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Заявитель может обратиться с жалобой по основаниям и в порядке, которые установлены статьями 11.1 и 11.2 Федерального закона N 210-ФЗ, в том числе в следующих случаях:</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регистрации заявления о предоставлении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для предоставления муниципальной услуги, у заявителя;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Северная Осетия - Алания, муниципальными нормативными правовыми актами;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anchor="Par239" w:tooltip="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history="1">
        <w:r>
          <w:rPr>
            <w:rStyle w:val="a3"/>
            <w:rFonts w:ascii="Times New Roman" w:hAnsi="Times New Roman"/>
            <w:sz w:val="28"/>
            <w:szCs w:val="28"/>
          </w:rPr>
          <w:t>подпунктами "а</w:t>
        </w:r>
      </w:hyperlink>
      <w:r>
        <w:rPr>
          <w:rFonts w:ascii="Times New Roman" w:hAnsi="Times New Roman"/>
          <w:sz w:val="28"/>
          <w:szCs w:val="28"/>
        </w:rPr>
        <w:t xml:space="preserve"> - </w:t>
      </w:r>
      <w:hyperlink r:id="rId40" w:anchor="Par245" w:tooltip="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 w:history="1">
        <w:r>
          <w:rPr>
            <w:rStyle w:val="a3"/>
            <w:rFonts w:ascii="Times New Roman" w:hAnsi="Times New Roman"/>
            <w:sz w:val="28"/>
            <w:szCs w:val="28"/>
          </w:rPr>
          <w:t>г" пункта 2.6.8 подраздела 2.6 раздела II</w:t>
        </w:r>
      </w:hyperlink>
      <w:r>
        <w:rPr>
          <w:rFonts w:ascii="Times New Roman" w:hAnsi="Times New Roman"/>
          <w:sz w:val="28"/>
          <w:szCs w:val="28"/>
        </w:rPr>
        <w:t xml:space="preserve"> настоящего Административного регламента.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в адрес главы администрации.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5.4. Порядок подачи и рассмотрения жалобы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hyperlink r:id="rId41" w:anchor="Par1206" w:tooltip="                                  ЖАЛОБА" w:history="1">
        <w:r>
          <w:rPr>
            <w:rStyle w:val="a3"/>
            <w:rFonts w:ascii="Times New Roman" w:hAnsi="Times New Roman"/>
            <w:sz w:val="28"/>
            <w:szCs w:val="28"/>
          </w:rPr>
          <w:t>Жалоба</w:t>
        </w:r>
      </w:hyperlink>
      <w:r>
        <w:rPr>
          <w:rFonts w:ascii="Times New Roman" w:hAnsi="Times New Roman"/>
          <w:sz w:val="28"/>
          <w:szCs w:val="28"/>
        </w:rPr>
        <w:t xml:space="preserve"> в соответствии с Федеральным законом № 210-ФЗ должна содержать:</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bookmarkStart w:id="11" w:name="Par501"/>
      <w:bookmarkEnd w:id="11"/>
      <w:r>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а) оформленная в соответствии с законодательством Российской </w:t>
      </w:r>
      <w:r>
        <w:rPr>
          <w:rFonts w:ascii="Times New Roman" w:hAnsi="Times New Roman"/>
          <w:sz w:val="28"/>
          <w:szCs w:val="28"/>
        </w:rPr>
        <w:lastRenderedPageBreak/>
        <w:t>Федерации доверенность (для физических лиц);</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bookmarkStart w:id="12" w:name="Par504"/>
      <w:bookmarkEnd w:id="12"/>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r:id="rId42" w:anchor="Par501" w:tooltip="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 w:history="1">
        <w:r>
          <w:rPr>
            <w:rStyle w:val="a3"/>
            <w:rFonts w:ascii="Times New Roman" w:hAnsi="Times New Roman"/>
            <w:sz w:val="28"/>
            <w:szCs w:val="28"/>
          </w:rPr>
          <w:t>абзацах седьмом</w:t>
        </w:r>
      </w:hyperlink>
      <w:r>
        <w:rPr>
          <w:rFonts w:ascii="Times New Roman" w:hAnsi="Times New Roman"/>
          <w:sz w:val="28"/>
          <w:szCs w:val="28"/>
        </w:rPr>
        <w:t xml:space="preserve"> - </w:t>
      </w:r>
      <w:hyperlink r:id="rId43" w:anchor="Par504" w:tooltip="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history="1">
        <w:r>
          <w:rPr>
            <w:rStyle w:val="a3"/>
            <w:rFonts w:ascii="Times New Roman" w:hAnsi="Times New Roman"/>
            <w:sz w:val="28"/>
            <w:szCs w:val="28"/>
          </w:rPr>
          <w:t>десятом</w:t>
        </w:r>
      </w:hyperlink>
      <w:r>
        <w:rPr>
          <w:rFonts w:ascii="Times New Roman" w:hAnsi="Times New Roman"/>
          <w:sz w:val="28"/>
          <w:szCs w:val="28"/>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5.5. Сроки рассмотрения жалобы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поступившая в администрацию муниципального образования,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обжалования отказа администрации муниципального образования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5.6. Результат рассмотрения жалобы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результатам рассмотрения жалобы в соответствии с частью 7 статьи 11.2 Федерального закона № 210-ФЗ принимается одно из следующих решений:</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Северная Осетия - Алания, муниципальными нормативными правовыми актами, а также в иных формах;</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удовлетворении жалобы отказывается.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удовлетворении жалобы администрация муниципального образования принимает исчерпывающие меры по устранению выявленных </w:t>
      </w:r>
      <w:r>
        <w:rPr>
          <w:rFonts w:ascii="Times New Roman" w:hAnsi="Times New Roman"/>
          <w:sz w:val="28"/>
          <w:szCs w:val="28"/>
        </w:rPr>
        <w:lastRenderedPageBreak/>
        <w:t>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муниципального образования, наделенные полномочиями по рассмотрению жалоб, незамедлительно направляют имеющиеся материалы в органы прокуратуры.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5.7. Порядок информирования заявителя о результатах рассмотрения жалобы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w:t>
      </w:r>
      <w:proofErr w:type="gramStart"/>
      <w:r>
        <w:rPr>
          <w:rFonts w:ascii="Times New Roman" w:hAnsi="Times New Roman"/>
          <w:sz w:val="28"/>
          <w:szCs w:val="28"/>
        </w:rPr>
        <w:t>признания 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5.8. Порядок обжалования решения по жалобе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t>5.9. Право заявителя на получение информации и документов, необходимых для обоснования и рассмотрения жалобы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outlineLvl w:val="2"/>
        <w:rPr>
          <w:rFonts w:ascii="Times New Roman" w:hAnsi="Times New Roman"/>
          <w:b/>
          <w:bCs/>
          <w:sz w:val="28"/>
          <w:szCs w:val="28"/>
        </w:rPr>
      </w:pPr>
      <w:r>
        <w:rPr>
          <w:rFonts w:ascii="Times New Roman" w:hAnsi="Times New Roman"/>
          <w:b/>
          <w:bCs/>
          <w:sz w:val="28"/>
          <w:szCs w:val="28"/>
        </w:rPr>
        <w:lastRenderedPageBreak/>
        <w:t>5.10. Способы информирования заявителей о порядке подачи и рассмотрения жалобы</w:t>
      </w:r>
    </w:p>
    <w:p w:rsidR="0021087F" w:rsidRDefault="0021087F" w:rsidP="0021087F">
      <w:pPr>
        <w:widowControl w:val="0"/>
        <w:autoSpaceDE w:val="0"/>
        <w:autoSpaceDN w:val="0"/>
        <w:adjustRightInd w:val="0"/>
        <w:spacing w:after="0" w:line="240" w:lineRule="auto"/>
        <w:jc w:val="both"/>
        <w:rPr>
          <w:rFonts w:ascii="Times New Roman" w:hAnsi="Times New Roman"/>
          <w:sz w:val="28"/>
          <w:szCs w:val="28"/>
        </w:rPr>
      </w:pP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информационном стенде в структурном подразделении администрации муниципального образования,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Для получения информации о порядке подачи и рассмотрения жалобы заявитель вправе обратиться:</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устной форме;</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форме электронного документа;</w:t>
      </w:r>
    </w:p>
    <w:p w:rsidR="0021087F" w:rsidRDefault="0021087F" w:rsidP="0021087F">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телефону;</w:t>
      </w:r>
    </w:p>
    <w:p w:rsidR="0021087F" w:rsidRDefault="0021087F" w:rsidP="0021087F">
      <w:pPr>
        <w:widowControl w:val="0"/>
        <w:autoSpaceDE w:val="0"/>
        <w:autoSpaceDN w:val="0"/>
        <w:adjustRightInd w:val="0"/>
        <w:spacing w:after="0" w:line="240" w:lineRule="auto"/>
        <w:ind w:firstLine="708"/>
        <w:jc w:val="both"/>
      </w:pPr>
      <w:r>
        <w:rPr>
          <w:rFonts w:ascii="Times New Roman" w:hAnsi="Times New Roman"/>
          <w:sz w:val="28"/>
          <w:szCs w:val="28"/>
        </w:rPr>
        <w:t>в письменной форме.</w:t>
      </w:r>
    </w:p>
    <w:p w:rsidR="0021087F" w:rsidRDefault="0021087F" w:rsidP="008A5E7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8A5E7C" w:rsidRDefault="008A5E7C" w:rsidP="008A5E7C"/>
    <w:p w:rsidR="008A5E7C" w:rsidRDefault="008A5E7C" w:rsidP="008A5E7C"/>
    <w:p w:rsidR="008A5E7C" w:rsidRDefault="008A5E7C" w:rsidP="008A5E7C"/>
    <w:p w:rsidR="008A5E7C" w:rsidRDefault="008A5E7C" w:rsidP="008A5E7C"/>
    <w:p w:rsidR="008A5E7C" w:rsidRDefault="008A5E7C" w:rsidP="008A5E7C"/>
    <w:p w:rsidR="008A5E7C" w:rsidRDefault="008A5E7C"/>
    <w:sectPr w:rsidR="008A5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7C"/>
    <w:rsid w:val="0021087F"/>
    <w:rsid w:val="00545292"/>
    <w:rsid w:val="008A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539C"/>
  <w15:chartTrackingRefBased/>
  <w15:docId w15:val="{6DB3D1D9-78AD-45F5-839C-A8982850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E7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5E7C"/>
    <w:rPr>
      <w:color w:val="0000FF"/>
      <w:u w:val="single"/>
    </w:rPr>
  </w:style>
  <w:style w:type="paragraph" w:styleId="a4">
    <w:name w:val="Balloon Text"/>
    <w:basedOn w:val="a"/>
    <w:link w:val="a5"/>
    <w:uiPriority w:val="99"/>
    <w:semiHidden/>
    <w:unhideWhenUsed/>
    <w:rsid w:val="005452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45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04180">
      <w:bodyDiv w:val="1"/>
      <w:marLeft w:val="0"/>
      <w:marRight w:val="0"/>
      <w:marTop w:val="0"/>
      <w:marBottom w:val="0"/>
      <w:divBdr>
        <w:top w:val="none" w:sz="0" w:space="0" w:color="auto"/>
        <w:left w:val="none" w:sz="0" w:space="0" w:color="auto"/>
        <w:bottom w:val="none" w:sz="0" w:space="0" w:color="auto"/>
        <w:right w:val="none" w:sz="0" w:space="0" w:color="auto"/>
      </w:divBdr>
    </w:div>
    <w:div w:id="16851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48;&#1050;&#1054;&#1051;&#1040;%20&#1056;&#1045;&#1043;&#1051;&#1040;&#1052;&#1045;&#1053;&#1058;.rtf" TargetMode="External"/><Relationship Id="rId13" Type="http://schemas.openxmlformats.org/officeDocument/2006/relationships/hyperlink" Target="file:///D:\&#1063;&#1048;&#1050;&#1054;&#1051;&#1040;%20&#1056;&#1045;&#1043;&#1051;&#1040;&#1052;&#1045;&#1053;&#1058;.rtf" TargetMode="External"/><Relationship Id="rId18" Type="http://schemas.openxmlformats.org/officeDocument/2006/relationships/hyperlink" Target="file:///D:\&#1063;&#1048;&#1050;&#1054;&#1051;&#1040;%20&#1056;&#1045;&#1043;&#1051;&#1040;&#1052;&#1045;&#1053;&#1058;.rtf" TargetMode="External"/><Relationship Id="rId26" Type="http://schemas.openxmlformats.org/officeDocument/2006/relationships/hyperlink" Target="file:///D:\&#1063;&#1048;&#1050;&#1054;&#1051;&#1040;%20&#1056;&#1045;&#1043;&#1051;&#1040;&#1052;&#1045;&#1053;&#1058;.rtf" TargetMode="External"/><Relationship Id="rId39" Type="http://schemas.openxmlformats.org/officeDocument/2006/relationships/hyperlink" Target="file:///D:\&#1063;&#1048;&#1050;&#1054;&#1051;&#1040;%20&#1056;&#1045;&#1043;&#1051;&#1040;&#1052;&#1045;&#1053;&#1058;.rtf" TargetMode="External"/><Relationship Id="rId3" Type="http://schemas.openxmlformats.org/officeDocument/2006/relationships/webSettings" Target="webSettings.xml"/><Relationship Id="rId21" Type="http://schemas.openxmlformats.org/officeDocument/2006/relationships/hyperlink" Target="file:///D:\&#1063;&#1048;&#1050;&#1054;&#1051;&#1040;%20&#1056;&#1045;&#1043;&#1051;&#1040;&#1052;&#1045;&#1053;&#1058;.rtf" TargetMode="External"/><Relationship Id="rId34" Type="http://schemas.openxmlformats.org/officeDocument/2006/relationships/hyperlink" Target="file:///D:\&#1063;&#1048;&#1050;&#1054;&#1051;&#1040;%20&#1056;&#1045;&#1043;&#1051;&#1040;&#1052;&#1045;&#1053;&#1058;.rtf" TargetMode="External"/><Relationship Id="rId42" Type="http://schemas.openxmlformats.org/officeDocument/2006/relationships/hyperlink" Target="file:///D:\&#1063;&#1048;&#1050;&#1054;&#1051;&#1040;%20&#1056;&#1045;&#1043;&#1051;&#1040;&#1052;&#1045;&#1053;&#1058;.rtf" TargetMode="External"/><Relationship Id="rId7" Type="http://schemas.openxmlformats.org/officeDocument/2006/relationships/hyperlink" Target="file:///D:\&#1063;&#1048;&#1050;&#1054;&#1051;&#1040;%20&#1056;&#1045;&#1043;&#1051;&#1040;&#1052;&#1045;&#1053;&#1058;.rtf" TargetMode="External"/><Relationship Id="rId12" Type="http://schemas.openxmlformats.org/officeDocument/2006/relationships/hyperlink" Target="file:///D:\&#1063;&#1048;&#1050;&#1054;&#1051;&#1040;%20&#1056;&#1045;&#1043;&#1051;&#1040;&#1052;&#1045;&#1053;&#1058;.rtf" TargetMode="External"/><Relationship Id="rId17" Type="http://schemas.openxmlformats.org/officeDocument/2006/relationships/hyperlink" Target="file:///D:\&#1063;&#1048;&#1050;&#1054;&#1051;&#1040;%20&#1056;&#1045;&#1043;&#1051;&#1040;&#1052;&#1045;&#1053;&#1058;.rtf" TargetMode="External"/><Relationship Id="rId25" Type="http://schemas.openxmlformats.org/officeDocument/2006/relationships/hyperlink" Target="file:///D:\&#1063;&#1048;&#1050;&#1054;&#1051;&#1040;%20&#1056;&#1045;&#1043;&#1051;&#1040;&#1052;&#1045;&#1053;&#1058;.rtf" TargetMode="External"/><Relationship Id="rId33" Type="http://schemas.openxmlformats.org/officeDocument/2006/relationships/hyperlink" Target="file:///D:\&#1063;&#1048;&#1050;&#1054;&#1051;&#1040;%20&#1056;&#1045;&#1043;&#1051;&#1040;&#1052;&#1045;&#1053;&#1058;.rtf" TargetMode="External"/><Relationship Id="rId38" Type="http://schemas.openxmlformats.org/officeDocument/2006/relationships/hyperlink" Target="file:///D:\&#1063;&#1048;&#1050;&#1054;&#1051;&#1040;%20&#1056;&#1045;&#1043;&#1051;&#1040;&#1052;&#1045;&#1053;&#1058;.rtf" TargetMode="External"/><Relationship Id="rId2" Type="http://schemas.openxmlformats.org/officeDocument/2006/relationships/settings" Target="settings.xml"/><Relationship Id="rId16" Type="http://schemas.openxmlformats.org/officeDocument/2006/relationships/hyperlink" Target="file:///D:\&#1063;&#1048;&#1050;&#1054;&#1051;&#1040;%20&#1056;&#1045;&#1043;&#1051;&#1040;&#1052;&#1045;&#1053;&#1058;.rtf" TargetMode="External"/><Relationship Id="rId20" Type="http://schemas.openxmlformats.org/officeDocument/2006/relationships/hyperlink" Target="file:///D:\&#1063;&#1048;&#1050;&#1054;&#1051;&#1040;%20&#1056;&#1045;&#1043;&#1051;&#1040;&#1052;&#1045;&#1053;&#1058;.rtf" TargetMode="External"/><Relationship Id="rId29" Type="http://schemas.openxmlformats.org/officeDocument/2006/relationships/hyperlink" Target="file:///D:\&#1063;&#1048;&#1050;&#1054;&#1051;&#1040;%20&#1056;&#1045;&#1043;&#1051;&#1040;&#1052;&#1045;&#1053;&#1058;.rtf" TargetMode="External"/><Relationship Id="rId41" Type="http://schemas.openxmlformats.org/officeDocument/2006/relationships/hyperlink" Target="file:///D:\&#1063;&#1048;&#1050;&#1054;&#1051;&#1040;%20&#1056;&#1045;&#1043;&#1051;&#1040;&#1052;&#1045;&#1053;&#1058;.rtf" TargetMode="External"/><Relationship Id="rId1" Type="http://schemas.openxmlformats.org/officeDocument/2006/relationships/styles" Target="styles.xml"/><Relationship Id="rId6" Type="http://schemas.openxmlformats.org/officeDocument/2006/relationships/hyperlink" Target="file:///D:\&#1063;&#1048;&#1050;&#1054;&#1051;&#1040;%20&#1056;&#1045;&#1043;&#1051;&#1040;&#1052;&#1045;&#1053;&#1058;.rtf" TargetMode="External"/><Relationship Id="rId11" Type="http://schemas.openxmlformats.org/officeDocument/2006/relationships/hyperlink" Target="file:///D:\&#1063;&#1048;&#1050;&#1054;&#1051;&#1040;%20&#1056;&#1045;&#1043;&#1051;&#1040;&#1052;&#1045;&#1053;&#1058;.rtf" TargetMode="External"/><Relationship Id="rId24" Type="http://schemas.openxmlformats.org/officeDocument/2006/relationships/hyperlink" Target="file:///D:\&#1063;&#1048;&#1050;&#1054;&#1051;&#1040;%20&#1056;&#1045;&#1043;&#1051;&#1040;&#1052;&#1045;&#1053;&#1058;.rtf" TargetMode="External"/><Relationship Id="rId32" Type="http://schemas.openxmlformats.org/officeDocument/2006/relationships/hyperlink" Target="file:///D:\&#1063;&#1048;&#1050;&#1054;&#1051;&#1040;%20&#1056;&#1045;&#1043;&#1051;&#1040;&#1052;&#1045;&#1053;&#1058;.rtf" TargetMode="External"/><Relationship Id="rId37" Type="http://schemas.openxmlformats.org/officeDocument/2006/relationships/hyperlink" Target="file:///D:\&#1063;&#1048;&#1050;&#1054;&#1051;&#1040;%20&#1056;&#1045;&#1043;&#1051;&#1040;&#1052;&#1045;&#1053;&#1058;.rtf" TargetMode="External"/><Relationship Id="rId40" Type="http://schemas.openxmlformats.org/officeDocument/2006/relationships/hyperlink" Target="file:///D:\&#1063;&#1048;&#1050;&#1054;&#1051;&#1040;%20&#1056;&#1045;&#1043;&#1051;&#1040;&#1052;&#1045;&#1053;&#1058;.rtf" TargetMode="External"/><Relationship Id="rId45" Type="http://schemas.openxmlformats.org/officeDocument/2006/relationships/theme" Target="theme/theme1.xml"/><Relationship Id="rId5" Type="http://schemas.openxmlformats.org/officeDocument/2006/relationships/hyperlink" Target="file:///C:\Users\koibaev.v.t\Desktop\&#1040;&#1052;&#1048;&#1053;&#1040;&#1058;\&#1040;&#1052;&#1048;&#1053;&#1040;&#1058;\&#1053;&#1086;&#1074;&#1072;&#1103;%20&#1087;&#1072;&#1087;&#1082;&#1072;%20(4)\&#1087;&#1086;&#1089;&#1090;&#1072;&#1085;&#1074;&#1086;&#1083;&#1077;&#1085;&#1080;&#1077;%20&#1087;&#1086;%20&#1079;&#1072;&#1093;&#1086;&#1088;&#1086;&#1085;&#1077;&#1085;&#1080;&#1102;.docx" TargetMode="External"/><Relationship Id="rId15" Type="http://schemas.openxmlformats.org/officeDocument/2006/relationships/hyperlink" Target="file:///D:\&#1063;&#1048;&#1050;&#1054;&#1051;&#1040;%20&#1056;&#1045;&#1043;&#1051;&#1040;&#1052;&#1045;&#1053;&#1058;.rtf" TargetMode="External"/><Relationship Id="rId23" Type="http://schemas.openxmlformats.org/officeDocument/2006/relationships/hyperlink" Target="file:///D:\&#1063;&#1048;&#1050;&#1054;&#1051;&#1040;%20&#1056;&#1045;&#1043;&#1051;&#1040;&#1052;&#1045;&#1053;&#1058;.rtf" TargetMode="External"/><Relationship Id="rId28" Type="http://schemas.openxmlformats.org/officeDocument/2006/relationships/hyperlink" Target="file:///D:\&#1063;&#1048;&#1050;&#1054;&#1051;&#1040;%20&#1056;&#1045;&#1043;&#1051;&#1040;&#1052;&#1045;&#1053;&#1058;.rtf" TargetMode="External"/><Relationship Id="rId36" Type="http://schemas.openxmlformats.org/officeDocument/2006/relationships/hyperlink" Target="file:///D:\&#1063;&#1048;&#1050;&#1054;&#1051;&#1040;%20&#1056;&#1045;&#1043;&#1051;&#1040;&#1052;&#1045;&#1053;&#1058;.rtf" TargetMode="External"/><Relationship Id="rId10" Type="http://schemas.openxmlformats.org/officeDocument/2006/relationships/hyperlink" Target="file:///D:\&#1063;&#1048;&#1050;&#1054;&#1051;&#1040;%20&#1056;&#1045;&#1043;&#1051;&#1040;&#1052;&#1045;&#1053;&#1058;.rtf" TargetMode="External"/><Relationship Id="rId19" Type="http://schemas.openxmlformats.org/officeDocument/2006/relationships/hyperlink" Target="file:///D:\&#1063;&#1048;&#1050;&#1054;&#1051;&#1040;%20&#1056;&#1045;&#1043;&#1051;&#1040;&#1052;&#1045;&#1053;&#1058;.rtf" TargetMode="External"/><Relationship Id="rId31" Type="http://schemas.openxmlformats.org/officeDocument/2006/relationships/hyperlink" Target="file:///D:\&#1063;&#1048;&#1050;&#1054;&#1051;&#1040;%20&#1056;&#1045;&#1043;&#1051;&#1040;&#1052;&#1045;&#1053;&#1058;.rtf"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D:\&#1063;&#1048;&#1050;&#1054;&#1051;&#1040;%20&#1056;&#1045;&#1043;&#1051;&#1040;&#1052;&#1045;&#1053;&#1058;.rtf" TargetMode="External"/><Relationship Id="rId14" Type="http://schemas.openxmlformats.org/officeDocument/2006/relationships/hyperlink" Target="file:///D:\&#1063;&#1048;&#1050;&#1054;&#1051;&#1040;%20&#1056;&#1045;&#1043;&#1051;&#1040;&#1052;&#1045;&#1053;&#1058;.rtf" TargetMode="External"/><Relationship Id="rId22" Type="http://schemas.openxmlformats.org/officeDocument/2006/relationships/hyperlink" Target="file:///D:\&#1063;&#1048;&#1050;&#1054;&#1051;&#1040;%20&#1056;&#1045;&#1043;&#1051;&#1040;&#1052;&#1045;&#1053;&#1058;.rtf" TargetMode="External"/><Relationship Id="rId27" Type="http://schemas.openxmlformats.org/officeDocument/2006/relationships/hyperlink" Target="file:///D:\&#1063;&#1048;&#1050;&#1054;&#1051;&#1040;%20&#1056;&#1045;&#1043;&#1051;&#1040;&#1052;&#1045;&#1053;&#1058;.rtf" TargetMode="External"/><Relationship Id="rId30" Type="http://schemas.openxmlformats.org/officeDocument/2006/relationships/hyperlink" Target="file:///D:\&#1063;&#1048;&#1050;&#1054;&#1051;&#1040;%20&#1056;&#1045;&#1043;&#1051;&#1040;&#1052;&#1045;&#1053;&#1058;.rtf" TargetMode="External"/><Relationship Id="rId35" Type="http://schemas.openxmlformats.org/officeDocument/2006/relationships/hyperlink" Target="file:///D:\&#1063;&#1048;&#1050;&#1054;&#1051;&#1040;%20&#1056;&#1045;&#1043;&#1051;&#1040;&#1052;&#1045;&#1053;&#1058;.rtf" TargetMode="External"/><Relationship Id="rId43" Type="http://schemas.openxmlformats.org/officeDocument/2006/relationships/hyperlink" Target="file:///D:\&#1063;&#1048;&#1050;&#1054;&#1051;&#1040;%20&#1056;&#1045;&#1043;&#1051;&#1040;&#1052;&#1045;&#1053;&#105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11551</Words>
  <Characters>65842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Койбаев Виктор Таймуразович</dc:creator>
  <cp:keywords/>
  <dc:description/>
  <cp:lastModifiedBy>Койбаев Виктор Таймуразович</cp:lastModifiedBy>
  <cp:revision>3</cp:revision>
  <cp:lastPrinted>2021-06-30T10:23:00Z</cp:lastPrinted>
  <dcterms:created xsi:type="dcterms:W3CDTF">2021-06-29T17:45:00Z</dcterms:created>
  <dcterms:modified xsi:type="dcterms:W3CDTF">2021-06-30T10:24:00Z</dcterms:modified>
</cp:coreProperties>
</file>